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6117" w:rsidRDefault="005733F9" w:rsidP="007F57E1">
      <w:pPr>
        <w:jc w:val="center"/>
      </w:pPr>
      <w:r>
        <w:rPr>
          <w:b/>
          <w:noProof/>
          <w:sz w:val="48"/>
          <w:szCs w:val="48"/>
          <w:lang w:eastAsia="en-AU"/>
        </w:rPr>
        <w:drawing>
          <wp:anchor distT="0" distB="0" distL="114300" distR="114300" simplePos="0" relativeHeight="251659776" behindDoc="0" locked="0" layoutInCell="1" allowOverlap="1" wp14:anchorId="6F5D6D69" wp14:editId="6E3B416A">
            <wp:simplePos x="0" y="0"/>
            <wp:positionH relativeFrom="column">
              <wp:posOffset>-311</wp:posOffset>
            </wp:positionH>
            <wp:positionV relativeFrom="paragraph">
              <wp:posOffset>-812931</wp:posOffset>
            </wp:positionV>
            <wp:extent cx="1264285" cy="5715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428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1573">
        <w:rPr>
          <w:noProof/>
          <w:lang w:eastAsia="en-AU"/>
        </w:rPr>
        <mc:AlternateContent>
          <mc:Choice Requires="wps">
            <w:drawing>
              <wp:anchor distT="0" distB="0" distL="114300" distR="114300" simplePos="0" relativeHeight="251656704" behindDoc="0" locked="0" layoutInCell="1" allowOverlap="1" wp14:anchorId="6C458D74" wp14:editId="435081CB">
                <wp:simplePos x="0" y="0"/>
                <wp:positionH relativeFrom="column">
                  <wp:posOffset>-578485</wp:posOffset>
                </wp:positionH>
                <wp:positionV relativeFrom="paragraph">
                  <wp:posOffset>-1124585</wp:posOffset>
                </wp:positionV>
                <wp:extent cx="8310245" cy="1347470"/>
                <wp:effectExtent l="57150" t="19050" r="71755" b="81280"/>
                <wp:wrapNone/>
                <wp:docPr id="31" name="Flowchart: Document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0245" cy="1347470"/>
                        </a:xfrm>
                        <a:prstGeom prst="flowChartDocument">
                          <a:avLst/>
                        </a:prstGeom>
                        <a:ln>
                          <a:headEnd/>
                          <a:tailEnd/>
                        </a:ln>
                      </wps:spPr>
                      <wps:style>
                        <a:lnRef idx="1">
                          <a:schemeClr val="accent1"/>
                        </a:lnRef>
                        <a:fillRef idx="3">
                          <a:schemeClr val="accent1"/>
                        </a:fillRef>
                        <a:effectRef idx="2">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EEE082"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31" o:spid="_x0000_s1026" type="#_x0000_t114" style="position:absolute;margin-left:-45.55pt;margin-top:-88.55pt;width:654.35pt;height:106.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" fillcolor="#254163 [1636]" strokecolor="#4579b8 [3044]">
                <v:fill color2="#4477b6 [3012]" rotate="t" angle="180" colors="0 #2c5d98;52429f #3c7bc7;1 #3a7ccb" focus="100%" type="gradient">
                  <o:fill v:ext="view" type="gradientUnscaled"/>
                </v:fill>
                <v:shadow on="t" color="black" opacity="22937f" origin=",.5" offset="0,.63889mm"/>
              </v:shape>
            </w:pict>
          </mc:Fallback>
        </mc:AlternateContent>
      </w:r>
    </w:p>
    <w:p w:rsidR="007F57E1" w:rsidRDefault="007F57E1" w:rsidP="007F57E1">
      <w:pPr>
        <w:jc w:val="center"/>
        <w:rPr>
          <w:b/>
          <w:sz w:val="48"/>
          <w:szCs w:val="48"/>
        </w:rPr>
      </w:pPr>
    </w:p>
    <w:p w:rsidR="003F4C6A" w:rsidRDefault="003F4C6A" w:rsidP="003F4C6A">
      <w:pPr>
        <w:rPr>
          <w:b/>
          <w:sz w:val="48"/>
          <w:szCs w:val="48"/>
        </w:rPr>
      </w:pPr>
    </w:p>
    <w:p w:rsidR="001F6117" w:rsidRDefault="00CC339B" w:rsidP="007F57E1">
      <w:pPr>
        <w:jc w:val="center"/>
        <w:rPr>
          <w:b/>
          <w:sz w:val="48"/>
          <w:szCs w:val="48"/>
        </w:rPr>
      </w:pPr>
      <w:r>
        <w:rPr>
          <w:b/>
          <w:sz w:val="48"/>
          <w:szCs w:val="48"/>
        </w:rPr>
        <w:t xml:space="preserve">RF4 – Series </w:t>
      </w:r>
    </w:p>
    <w:p w:rsidR="003F4C6A" w:rsidRDefault="003F4C6A" w:rsidP="007F57E1">
      <w:pPr>
        <w:jc w:val="center"/>
        <w:rPr>
          <w:b/>
          <w:sz w:val="48"/>
          <w:szCs w:val="48"/>
        </w:rPr>
      </w:pPr>
      <w:r>
        <w:rPr>
          <w:b/>
          <w:sz w:val="48"/>
          <w:szCs w:val="48"/>
        </w:rPr>
        <w:t>4 Pole Permanent Magnet Alternators</w:t>
      </w:r>
    </w:p>
    <w:p w:rsidR="003F4C6A" w:rsidRPr="00083764" w:rsidRDefault="003F4C6A" w:rsidP="007F57E1">
      <w:pPr>
        <w:jc w:val="center"/>
        <w:rPr>
          <w:b/>
          <w:sz w:val="48"/>
          <w:szCs w:val="48"/>
        </w:rPr>
      </w:pPr>
      <w:r>
        <w:rPr>
          <w:noProof/>
          <w:lang w:eastAsia="en-AU"/>
        </w:rPr>
        <w:drawing>
          <wp:anchor distT="0" distB="0" distL="114300" distR="114300" simplePos="0" relativeHeight="251680768" behindDoc="0" locked="0" layoutInCell="1" allowOverlap="1" wp14:anchorId="2067DECB" wp14:editId="4BDAE524">
            <wp:simplePos x="0" y="0"/>
            <wp:positionH relativeFrom="column">
              <wp:posOffset>765810</wp:posOffset>
            </wp:positionH>
            <wp:positionV relativeFrom="paragraph">
              <wp:posOffset>215900</wp:posOffset>
            </wp:positionV>
            <wp:extent cx="4369435" cy="3306445"/>
            <wp:effectExtent l="0" t="0" r="0"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9435" cy="3306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6117" w:rsidRDefault="001F6117" w:rsidP="007F57E1">
      <w:pPr>
        <w:jc w:val="center"/>
      </w:pPr>
    </w:p>
    <w:p w:rsidR="001F6117" w:rsidRDefault="001F6117" w:rsidP="007F57E1">
      <w:pPr>
        <w:jc w:val="center"/>
      </w:pPr>
    </w:p>
    <w:p w:rsidR="003F4C6A" w:rsidRDefault="003F4C6A" w:rsidP="007200A3"/>
    <w:p w:rsidR="003F4C6A" w:rsidRDefault="003F4C6A" w:rsidP="007200A3"/>
    <w:p w:rsidR="003F4C6A" w:rsidRDefault="003F4C6A" w:rsidP="007200A3"/>
    <w:p w:rsidR="003F4C6A" w:rsidRDefault="003F4C6A" w:rsidP="007200A3"/>
    <w:p w:rsidR="003F4C6A" w:rsidRDefault="003F4C6A" w:rsidP="007200A3"/>
    <w:p w:rsidR="003F4C6A" w:rsidRDefault="003F4C6A" w:rsidP="007200A3"/>
    <w:p w:rsidR="003F4C6A" w:rsidRDefault="003F4C6A" w:rsidP="007200A3"/>
    <w:p w:rsidR="003F4C6A" w:rsidRDefault="003F4C6A" w:rsidP="007200A3"/>
    <w:p w:rsidR="003F4C6A" w:rsidRDefault="003F4C6A" w:rsidP="007200A3"/>
    <w:p w:rsidR="003F4C6A" w:rsidRDefault="003F4C6A" w:rsidP="003F4C6A">
      <w:pPr>
        <w:jc w:val="center"/>
        <w:rPr>
          <w:b/>
          <w:sz w:val="32"/>
        </w:rPr>
      </w:pPr>
      <w:r w:rsidRPr="003F4C6A">
        <w:rPr>
          <w:b/>
          <w:sz w:val="32"/>
        </w:rPr>
        <w:t>Installation and Maintenance Manual</w:t>
      </w:r>
    </w:p>
    <w:p w:rsidR="001F6117" w:rsidRPr="003F4C6A" w:rsidRDefault="00A24881" w:rsidP="003F4C6A">
      <w:pPr>
        <w:jc w:val="center"/>
        <w:rPr>
          <w:b/>
        </w:rPr>
      </w:pPr>
      <w:r w:rsidRPr="003F4C6A">
        <w:rPr>
          <w:b/>
          <w:noProof/>
          <w:lang w:eastAsia="en-AU"/>
        </w:rPr>
        <mc:AlternateContent>
          <mc:Choice Requires="wps">
            <w:drawing>
              <wp:anchor distT="0" distB="0" distL="114300" distR="114300" simplePos="0" relativeHeight="251683840" behindDoc="0" locked="0" layoutInCell="1" allowOverlap="1" wp14:anchorId="27E9AC21" wp14:editId="4A7D2908">
                <wp:simplePos x="0" y="0"/>
                <wp:positionH relativeFrom="column">
                  <wp:posOffset>5033010</wp:posOffset>
                </wp:positionH>
                <wp:positionV relativeFrom="paragraph">
                  <wp:posOffset>1601470</wp:posOffset>
                </wp:positionV>
                <wp:extent cx="1668780" cy="754380"/>
                <wp:effectExtent l="0" t="0" r="7620" b="762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754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C6A" w:rsidRPr="00F01261" w:rsidRDefault="003F4C6A" w:rsidP="003F4C6A">
                            <w:pPr>
                              <w:spacing w:after="0"/>
                              <w:rPr>
                                <w:sz w:val="20"/>
                              </w:rPr>
                            </w:pPr>
                            <w:r w:rsidRPr="00F01261">
                              <w:rPr>
                                <w:bCs/>
                                <w:sz w:val="20"/>
                              </w:rPr>
                              <w:t>2</w:t>
                            </w:r>
                            <w:r w:rsidRPr="00F01261">
                              <w:rPr>
                                <w:sz w:val="20"/>
                              </w:rPr>
                              <w:t>/7 Pritchard Pl,</w:t>
                            </w:r>
                          </w:p>
                          <w:p w:rsidR="003F4C6A" w:rsidRPr="00F01261" w:rsidRDefault="003F4C6A" w:rsidP="003F4C6A">
                            <w:pPr>
                              <w:spacing w:after="0"/>
                              <w:rPr>
                                <w:sz w:val="20"/>
                              </w:rPr>
                            </w:pPr>
                            <w:r w:rsidRPr="00F01261">
                              <w:rPr>
                                <w:sz w:val="20"/>
                              </w:rPr>
                              <w:t>Peakhurst, NSW, 2210</w:t>
                            </w:r>
                          </w:p>
                          <w:p w:rsidR="003F4C6A" w:rsidRPr="00F01261" w:rsidRDefault="003F4C6A" w:rsidP="003F4C6A">
                            <w:pPr>
                              <w:spacing w:after="0"/>
                              <w:rPr>
                                <w:sz w:val="20"/>
                              </w:rPr>
                            </w:pPr>
                            <w:r w:rsidRPr="00F01261">
                              <w:rPr>
                                <w:sz w:val="20"/>
                              </w:rPr>
                              <w:t>Phone: +61 2 9584 9970</w:t>
                            </w:r>
                          </w:p>
                          <w:p w:rsidR="003F4C6A" w:rsidRDefault="003F4C6A" w:rsidP="003F4C6A">
                            <w:pPr>
                              <w:spacing w:after="0"/>
                              <w:rPr>
                                <w:b/>
                                <w:bCs/>
                              </w:rPr>
                            </w:pPr>
                          </w:p>
                          <w:p w:rsidR="003F4C6A" w:rsidRDefault="003F4C6A" w:rsidP="003F4C6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E9AC21" id="_x0000_t202" coordsize="21600,21600" o:spt="202" path="m,l,21600r21600,l21600,xe">
                <v:stroke joinstyle="miter"/>
                <v:path gradientshapeok="t" o:connecttype="rect"/>
              </v:shapetype>
              <v:shape id="Text Box 5" o:spid="_x0000_s1026" type="#_x0000_t202" style="position:absolute;left:0;text-align:left;margin-left:396.3pt;margin-top:126.1pt;width:131.4pt;height:59.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" stroked="f">
                <v:textbox>
                  <w:txbxContent>
                    <w:p w:rsidR="003F4C6A" w:rsidRPr="00F01261" w:rsidRDefault="003F4C6A" w:rsidP="003F4C6A">
                      <w:pPr>
                        <w:spacing w:after="0"/>
                        <w:rPr>
                          <w:sz w:val="20"/>
                        </w:rPr>
                      </w:pPr>
                      <w:r w:rsidRPr="00F01261">
                        <w:rPr>
                          <w:bCs/>
                          <w:sz w:val="20"/>
                        </w:rPr>
                        <w:t>2</w:t>
                      </w:r>
                      <w:r w:rsidRPr="00F01261">
                        <w:rPr>
                          <w:sz w:val="20"/>
                        </w:rPr>
                        <w:t>/7 Pritchard Pl,</w:t>
                      </w:r>
                    </w:p>
                    <w:p w:rsidR="003F4C6A" w:rsidRPr="00F01261" w:rsidRDefault="003F4C6A" w:rsidP="003F4C6A">
                      <w:pPr>
                        <w:spacing w:after="0"/>
                        <w:rPr>
                          <w:sz w:val="20"/>
                        </w:rPr>
                      </w:pPr>
                      <w:r w:rsidRPr="00F01261">
                        <w:rPr>
                          <w:sz w:val="20"/>
                        </w:rPr>
                        <w:t>Peakhurst, NSW, 2210</w:t>
                      </w:r>
                    </w:p>
                    <w:p w:rsidR="003F4C6A" w:rsidRPr="00F01261" w:rsidRDefault="003F4C6A" w:rsidP="003F4C6A">
                      <w:pPr>
                        <w:spacing w:after="0"/>
                        <w:rPr>
                          <w:sz w:val="20"/>
                        </w:rPr>
                      </w:pPr>
                      <w:r w:rsidRPr="00F01261">
                        <w:rPr>
                          <w:sz w:val="20"/>
                        </w:rPr>
                        <w:t>Phone: +61 2 9584 9970</w:t>
                      </w:r>
                    </w:p>
                    <w:p w:rsidR="003F4C6A" w:rsidRDefault="003F4C6A" w:rsidP="003F4C6A">
                      <w:pPr>
                        <w:spacing w:after="0"/>
                        <w:rPr>
                          <w:b/>
                          <w:bCs/>
                        </w:rPr>
                      </w:pPr>
                    </w:p>
                    <w:p w:rsidR="003F4C6A" w:rsidRDefault="003F4C6A" w:rsidP="003F4C6A"/>
                  </w:txbxContent>
                </v:textbox>
              </v:shape>
            </w:pict>
          </mc:Fallback>
        </mc:AlternateContent>
      </w:r>
      <w:r w:rsidR="003F4C6A" w:rsidRPr="003F4C6A">
        <w:rPr>
          <w:b/>
          <w:noProof/>
          <w:lang w:eastAsia="en-AU"/>
        </w:rPr>
        <mc:AlternateContent>
          <mc:Choice Requires="wps">
            <w:drawing>
              <wp:anchor distT="0" distB="0" distL="114300" distR="114300" simplePos="0" relativeHeight="251682816" behindDoc="0" locked="0" layoutInCell="1" allowOverlap="1" wp14:anchorId="14D83B7D" wp14:editId="466EE8E6">
                <wp:simplePos x="0" y="0"/>
                <wp:positionH relativeFrom="column">
                  <wp:posOffset>56515</wp:posOffset>
                </wp:positionH>
                <wp:positionV relativeFrom="paragraph">
                  <wp:posOffset>1610360</wp:posOffset>
                </wp:positionV>
                <wp:extent cx="2740660" cy="617220"/>
                <wp:effectExtent l="0" t="0" r="762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C6A" w:rsidRPr="00F01261" w:rsidRDefault="003F4C6A" w:rsidP="003F4C6A">
                            <w:pPr>
                              <w:spacing w:after="0"/>
                              <w:rPr>
                                <w:b/>
                                <w:bCs/>
                                <w:sz w:val="20"/>
                              </w:rPr>
                            </w:pPr>
                            <w:r w:rsidRPr="00F01261">
                              <w:rPr>
                                <w:b/>
                                <w:bCs/>
                                <w:sz w:val="20"/>
                              </w:rPr>
                              <w:t>Radial Flux Laboratories Pty. Ltd.</w:t>
                            </w:r>
                          </w:p>
                          <w:p w:rsidR="003F4C6A" w:rsidRDefault="003F4C6A" w:rsidP="003F4C6A">
                            <w:pPr>
                              <w:spacing w:after="0"/>
                              <w:rPr>
                                <w:b/>
                                <w:bCs/>
                              </w:rPr>
                            </w:pPr>
                            <w:r>
                              <w:rPr>
                                <w:b/>
                                <w:bCs/>
                              </w:rPr>
                              <w:t>E-mail: </w:t>
                            </w:r>
                            <w:hyperlink r:id="rId10" w:history="1">
                              <w:r w:rsidR="006774DA" w:rsidRPr="00874EBD">
                                <w:rPr>
                                  <w:rStyle w:val="Hyperlink"/>
                                  <w:b/>
                                  <w:bCs/>
                                </w:rPr>
                                <w:t>sales@rflalternators.com</w:t>
                              </w:r>
                            </w:hyperlink>
                            <w:r>
                              <w:rPr>
                                <w:b/>
                                <w:bCs/>
                              </w:rPr>
                              <w:t xml:space="preserve"> </w:t>
                            </w:r>
                          </w:p>
                          <w:p w:rsidR="003F4C6A" w:rsidRDefault="003F4C6A" w:rsidP="003F4C6A">
                            <w:pPr>
                              <w:spacing w:after="0"/>
                              <w:rPr>
                                <w:b/>
                                <w:bCs/>
                              </w:rPr>
                            </w:pPr>
                            <w:r>
                              <w:rPr>
                                <w:b/>
                                <w:bCs/>
                              </w:rPr>
                              <w:t xml:space="preserve">Web: </w:t>
                            </w:r>
                            <w:hyperlink r:id="rId11" w:history="1">
                              <w:r w:rsidRPr="00817E47">
                                <w:rPr>
                                  <w:b/>
                                  <w:bCs/>
                                </w:rPr>
                                <w:t>http://www.rflalternators.com/</w:t>
                              </w:r>
                            </w:hyperlink>
                            <w:r>
                              <w:rPr>
                                <w:b/>
                                <w:bCs/>
                              </w:rPr>
                              <w:t xml:space="preserve"> </w:t>
                            </w:r>
                          </w:p>
                          <w:p w:rsidR="003F4C6A" w:rsidRDefault="003F4C6A" w:rsidP="003F4C6A"/>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4D83B7D" id="Text Box 3" o:spid="_x0000_s1027" type="#_x0000_t202" style="position:absolute;left:0;text-align:left;margin-left:4.45pt;margin-top:126.8pt;width:215.8pt;height:48.6pt;z-index:2516828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" stroked="f">
                <v:textbox style="mso-fit-shape-to-text:t">
                  <w:txbxContent>
                    <w:p w:rsidR="003F4C6A" w:rsidRPr="00F01261" w:rsidRDefault="003F4C6A" w:rsidP="003F4C6A">
                      <w:pPr>
                        <w:spacing w:after="0"/>
                        <w:rPr>
                          <w:b/>
                          <w:bCs/>
                          <w:sz w:val="20"/>
                        </w:rPr>
                      </w:pPr>
                      <w:r w:rsidRPr="00F01261">
                        <w:rPr>
                          <w:b/>
                          <w:bCs/>
                          <w:sz w:val="20"/>
                        </w:rPr>
                        <w:t>Radial Flux Laboratories Pty. Ltd.</w:t>
                      </w:r>
                    </w:p>
                    <w:p w:rsidR="003F4C6A" w:rsidRDefault="003F4C6A" w:rsidP="003F4C6A">
                      <w:pPr>
                        <w:spacing w:after="0"/>
                        <w:rPr>
                          <w:b/>
                          <w:bCs/>
                        </w:rPr>
                      </w:pPr>
                      <w:r>
                        <w:rPr>
                          <w:b/>
                          <w:bCs/>
                        </w:rPr>
                        <w:t>E-mail: </w:t>
                      </w:r>
                      <w:hyperlink r:id="rId12" w:history="1">
                        <w:r w:rsidR="006774DA" w:rsidRPr="00874EBD">
                          <w:rPr>
                            <w:rStyle w:val="Hyperlink"/>
                            <w:b/>
                            <w:bCs/>
                          </w:rPr>
                          <w:t>sales@rflalternators.com</w:t>
                        </w:r>
                      </w:hyperlink>
                      <w:r>
                        <w:rPr>
                          <w:b/>
                          <w:bCs/>
                        </w:rPr>
                        <w:t xml:space="preserve"> </w:t>
                      </w:r>
                    </w:p>
                    <w:p w:rsidR="003F4C6A" w:rsidRDefault="003F4C6A" w:rsidP="003F4C6A">
                      <w:pPr>
                        <w:spacing w:after="0"/>
                        <w:rPr>
                          <w:b/>
                          <w:bCs/>
                        </w:rPr>
                      </w:pPr>
                      <w:r>
                        <w:rPr>
                          <w:b/>
                          <w:bCs/>
                        </w:rPr>
                        <w:t xml:space="preserve">Web: </w:t>
                      </w:r>
                      <w:hyperlink r:id="rId13" w:history="1">
                        <w:r w:rsidRPr="00817E47">
                          <w:rPr>
                            <w:b/>
                            <w:bCs/>
                          </w:rPr>
                          <w:t>http://www.rflalternators.com/</w:t>
                        </w:r>
                      </w:hyperlink>
                      <w:r>
                        <w:rPr>
                          <w:b/>
                          <w:bCs/>
                        </w:rPr>
                        <w:t xml:space="preserve"> </w:t>
                      </w:r>
                    </w:p>
                    <w:p w:rsidR="003F4C6A" w:rsidRDefault="003F4C6A" w:rsidP="003F4C6A"/>
                  </w:txbxContent>
                </v:textbox>
              </v:shape>
            </w:pict>
          </mc:Fallback>
        </mc:AlternateContent>
      </w:r>
      <w:r w:rsidR="00CC339B" w:rsidRPr="003F4C6A">
        <w:rPr>
          <w:b/>
          <w:noProof/>
          <w:sz w:val="20"/>
          <w:lang w:eastAsia="en-AU"/>
        </w:rPr>
        <mc:AlternateContent>
          <mc:Choice Requires="wps">
            <w:drawing>
              <wp:anchor distT="0" distB="0" distL="114300" distR="114300" simplePos="0" relativeHeight="251661312" behindDoc="0" locked="0" layoutInCell="1" allowOverlap="1" wp14:anchorId="303A8427" wp14:editId="4FEC8EB4">
                <wp:simplePos x="0" y="0"/>
                <wp:positionH relativeFrom="column">
                  <wp:posOffset>4890135</wp:posOffset>
                </wp:positionH>
                <wp:positionV relativeFrom="paragraph">
                  <wp:posOffset>5452110</wp:posOffset>
                </wp:positionV>
                <wp:extent cx="1668780" cy="754380"/>
                <wp:effectExtent l="0" t="0" r="7620" b="762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754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1968" w:rsidRPr="00F01261" w:rsidRDefault="002A1968" w:rsidP="00697BFD">
                            <w:pPr>
                              <w:spacing w:after="0"/>
                              <w:rPr>
                                <w:sz w:val="20"/>
                              </w:rPr>
                            </w:pPr>
                            <w:r w:rsidRPr="00F01261">
                              <w:rPr>
                                <w:bCs/>
                                <w:sz w:val="20"/>
                              </w:rPr>
                              <w:t>2</w:t>
                            </w:r>
                            <w:r w:rsidRPr="00F01261">
                              <w:rPr>
                                <w:sz w:val="20"/>
                              </w:rPr>
                              <w:t>/7 Pritchard Pl,</w:t>
                            </w:r>
                          </w:p>
                          <w:p w:rsidR="002A1968" w:rsidRPr="00F01261" w:rsidRDefault="002A1968" w:rsidP="00697BFD">
                            <w:pPr>
                              <w:spacing w:after="0"/>
                              <w:rPr>
                                <w:sz w:val="20"/>
                              </w:rPr>
                            </w:pPr>
                            <w:r w:rsidRPr="00F01261">
                              <w:rPr>
                                <w:sz w:val="20"/>
                              </w:rPr>
                              <w:t>Peakhurst, NSW, 2210</w:t>
                            </w:r>
                          </w:p>
                          <w:p w:rsidR="002A1968" w:rsidRPr="00F01261" w:rsidRDefault="002A1968" w:rsidP="00697BFD">
                            <w:pPr>
                              <w:spacing w:after="0"/>
                              <w:rPr>
                                <w:sz w:val="20"/>
                              </w:rPr>
                            </w:pPr>
                            <w:r w:rsidRPr="00F01261">
                              <w:rPr>
                                <w:sz w:val="20"/>
                              </w:rPr>
                              <w:t>Phone: +61 2 9584 9970</w:t>
                            </w:r>
                          </w:p>
                          <w:p w:rsidR="002A1968" w:rsidRPr="00F01261" w:rsidRDefault="002A1968" w:rsidP="00697BFD">
                            <w:pPr>
                              <w:spacing w:after="0"/>
                              <w:rPr>
                                <w:sz w:val="20"/>
                              </w:rPr>
                            </w:pPr>
                            <w:r>
                              <w:rPr>
                                <w:sz w:val="20"/>
                              </w:rPr>
                              <w:t>Mobile: +61 4</w:t>
                            </w:r>
                            <w:r w:rsidRPr="00F01261">
                              <w:rPr>
                                <w:sz w:val="20"/>
                              </w:rPr>
                              <w:t>08 504 842</w:t>
                            </w:r>
                          </w:p>
                          <w:p w:rsidR="002A1968" w:rsidRDefault="002A1968" w:rsidP="00697BFD">
                            <w:pPr>
                              <w:spacing w:after="0"/>
                              <w:rPr>
                                <w:b/>
                                <w:bCs/>
                              </w:rPr>
                            </w:pPr>
                          </w:p>
                          <w:p w:rsidR="002A1968" w:rsidRDefault="002A1968" w:rsidP="00697BF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3A8427" id="Text Box 4" o:spid="_x0000_s1028" type="#_x0000_t202" style="position:absolute;left:0;text-align:left;margin-left:385.05pt;margin-top:429.3pt;width:131.4pt;height:5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" stroked="f">
                <v:textbox>
                  <w:txbxContent>
                    <w:p w:rsidR="002A1968" w:rsidRPr="00F01261" w:rsidRDefault="002A1968" w:rsidP="00697BFD">
                      <w:pPr>
                        <w:spacing w:after="0"/>
                        <w:rPr>
                          <w:sz w:val="20"/>
                        </w:rPr>
                      </w:pPr>
                      <w:r w:rsidRPr="00F01261">
                        <w:rPr>
                          <w:bCs/>
                          <w:sz w:val="20"/>
                        </w:rPr>
                        <w:t>2</w:t>
                      </w:r>
                      <w:r w:rsidRPr="00F01261">
                        <w:rPr>
                          <w:sz w:val="20"/>
                        </w:rPr>
                        <w:t>/7 Pritchard Pl,</w:t>
                      </w:r>
                    </w:p>
                    <w:p w:rsidR="002A1968" w:rsidRPr="00F01261" w:rsidRDefault="002A1968" w:rsidP="00697BFD">
                      <w:pPr>
                        <w:spacing w:after="0"/>
                        <w:rPr>
                          <w:sz w:val="20"/>
                        </w:rPr>
                      </w:pPr>
                      <w:r w:rsidRPr="00F01261">
                        <w:rPr>
                          <w:sz w:val="20"/>
                        </w:rPr>
                        <w:t>Peakhurst, NSW, 2210</w:t>
                      </w:r>
                    </w:p>
                    <w:p w:rsidR="002A1968" w:rsidRPr="00F01261" w:rsidRDefault="002A1968" w:rsidP="00697BFD">
                      <w:pPr>
                        <w:spacing w:after="0"/>
                        <w:rPr>
                          <w:sz w:val="20"/>
                        </w:rPr>
                      </w:pPr>
                      <w:r w:rsidRPr="00F01261">
                        <w:rPr>
                          <w:sz w:val="20"/>
                        </w:rPr>
                        <w:t>Phone: +61 2 9584 9970</w:t>
                      </w:r>
                    </w:p>
                    <w:p w:rsidR="002A1968" w:rsidRPr="00F01261" w:rsidRDefault="002A1968" w:rsidP="00697BFD">
                      <w:pPr>
                        <w:spacing w:after="0"/>
                        <w:rPr>
                          <w:sz w:val="20"/>
                        </w:rPr>
                      </w:pPr>
                      <w:r>
                        <w:rPr>
                          <w:sz w:val="20"/>
                        </w:rPr>
                        <w:t>Mobile: +61 4</w:t>
                      </w:r>
                      <w:r w:rsidRPr="00F01261">
                        <w:rPr>
                          <w:sz w:val="20"/>
                        </w:rPr>
                        <w:t>08 504 842</w:t>
                      </w:r>
                    </w:p>
                    <w:p w:rsidR="002A1968" w:rsidRDefault="002A1968" w:rsidP="00697BFD">
                      <w:pPr>
                        <w:spacing w:after="0"/>
                        <w:rPr>
                          <w:b/>
                          <w:bCs/>
                        </w:rPr>
                      </w:pPr>
                    </w:p>
                    <w:p w:rsidR="002A1968" w:rsidRDefault="002A1968" w:rsidP="00697BFD"/>
                  </w:txbxContent>
                </v:textbox>
              </v:shape>
            </w:pict>
          </mc:Fallback>
        </mc:AlternateContent>
      </w:r>
      <w:r w:rsidR="00CC339B" w:rsidRPr="003F4C6A">
        <w:rPr>
          <w:b/>
          <w:noProof/>
          <w:sz w:val="20"/>
          <w:lang w:eastAsia="en-AU"/>
        </w:rPr>
        <mc:AlternateContent>
          <mc:Choice Requires="wps">
            <w:drawing>
              <wp:anchor distT="0" distB="0" distL="114300" distR="114300" simplePos="0" relativeHeight="251659264" behindDoc="0" locked="0" layoutInCell="1" allowOverlap="1" wp14:anchorId="412B749E" wp14:editId="3B25BA73">
                <wp:simplePos x="0" y="0"/>
                <wp:positionH relativeFrom="column">
                  <wp:posOffset>57150</wp:posOffset>
                </wp:positionH>
                <wp:positionV relativeFrom="paragraph">
                  <wp:posOffset>5620385</wp:posOffset>
                </wp:positionV>
                <wp:extent cx="2740660" cy="617220"/>
                <wp:effectExtent l="0" t="0" r="8890" b="571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1968" w:rsidRPr="00F01261" w:rsidRDefault="002A1968" w:rsidP="00697BFD">
                            <w:pPr>
                              <w:spacing w:after="0"/>
                              <w:rPr>
                                <w:b/>
                                <w:bCs/>
                                <w:sz w:val="20"/>
                              </w:rPr>
                            </w:pPr>
                            <w:r w:rsidRPr="00F01261">
                              <w:rPr>
                                <w:b/>
                                <w:bCs/>
                                <w:sz w:val="20"/>
                              </w:rPr>
                              <w:t>Radial Flux Laboratories Pty. Ltd.</w:t>
                            </w:r>
                          </w:p>
                          <w:p w:rsidR="002A1968" w:rsidRDefault="002A1968" w:rsidP="00697BFD">
                            <w:pPr>
                              <w:spacing w:after="0"/>
                              <w:rPr>
                                <w:b/>
                                <w:bCs/>
                              </w:rPr>
                            </w:pPr>
                            <w:r>
                              <w:rPr>
                                <w:b/>
                                <w:bCs/>
                              </w:rPr>
                              <w:t>E-mail: </w:t>
                            </w:r>
                            <w:hyperlink r:id="rId14" w:history="1">
                              <w:r w:rsidRPr="00123164">
                                <w:rPr>
                                  <w:rStyle w:val="Hyperlink"/>
                                  <w:b/>
                                  <w:bCs/>
                                </w:rPr>
                                <w:t>info@radialfluxlabs.com</w:t>
                              </w:r>
                            </w:hyperlink>
                          </w:p>
                          <w:p w:rsidR="002A1968" w:rsidRDefault="002A1968" w:rsidP="00697BFD">
                            <w:pPr>
                              <w:spacing w:after="0"/>
                              <w:rPr>
                                <w:b/>
                                <w:bCs/>
                              </w:rPr>
                            </w:pPr>
                            <w:r>
                              <w:rPr>
                                <w:b/>
                                <w:bCs/>
                              </w:rPr>
                              <w:t xml:space="preserve">Web: </w:t>
                            </w:r>
                            <w:hyperlink r:id="rId15" w:history="1">
                              <w:r w:rsidRPr="00817E47">
                                <w:rPr>
                                  <w:rStyle w:val="Hyperlink"/>
                                  <w:b/>
                                  <w:bCs/>
                                </w:rPr>
                                <w:t>http://www.rflalternators.com/</w:t>
                              </w:r>
                            </w:hyperlink>
                          </w:p>
                          <w:p w:rsidR="002A1968" w:rsidRDefault="002A1968" w:rsidP="00697BFD"/>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12B749E" id="Text Box 8" o:spid="_x0000_s1029" type="#_x0000_t202" style="position:absolute;left:0;text-align:left;margin-left:4.5pt;margin-top:442.55pt;width:215.8pt;height:48.6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9MhAIAABY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" stroked="f">
                <v:textbox style="mso-fit-shape-to-text:t">
                  <w:txbxContent>
                    <w:p w:rsidR="002A1968" w:rsidRPr="00F01261" w:rsidRDefault="002A1968" w:rsidP="00697BFD">
                      <w:pPr>
                        <w:spacing w:after="0"/>
                        <w:rPr>
                          <w:b/>
                          <w:bCs/>
                          <w:sz w:val="20"/>
                        </w:rPr>
                      </w:pPr>
                      <w:r w:rsidRPr="00F01261">
                        <w:rPr>
                          <w:b/>
                          <w:bCs/>
                          <w:sz w:val="20"/>
                        </w:rPr>
                        <w:t>Radial Flux Laboratories Pty. Ltd.</w:t>
                      </w:r>
                    </w:p>
                    <w:p w:rsidR="002A1968" w:rsidRDefault="002A1968" w:rsidP="00697BFD">
                      <w:pPr>
                        <w:spacing w:after="0"/>
                        <w:rPr>
                          <w:b/>
                          <w:bCs/>
                        </w:rPr>
                      </w:pPr>
                      <w:r>
                        <w:rPr>
                          <w:b/>
                          <w:bCs/>
                        </w:rPr>
                        <w:t>E-mail: </w:t>
                      </w:r>
                      <w:hyperlink r:id="rId16" w:history="1">
                        <w:r w:rsidRPr="00123164">
                          <w:rPr>
                            <w:rStyle w:val="Hyperlink"/>
                            <w:b/>
                            <w:bCs/>
                          </w:rPr>
                          <w:t>info@radialfluxlabs.com</w:t>
                        </w:r>
                      </w:hyperlink>
                    </w:p>
                    <w:p w:rsidR="002A1968" w:rsidRDefault="002A1968" w:rsidP="00697BFD">
                      <w:pPr>
                        <w:spacing w:after="0"/>
                        <w:rPr>
                          <w:b/>
                          <w:bCs/>
                        </w:rPr>
                      </w:pPr>
                      <w:r>
                        <w:rPr>
                          <w:b/>
                          <w:bCs/>
                        </w:rPr>
                        <w:t xml:space="preserve">Web: </w:t>
                      </w:r>
                      <w:hyperlink r:id="rId17" w:history="1">
                        <w:r w:rsidRPr="00817E47">
                          <w:rPr>
                            <w:rStyle w:val="Hyperlink"/>
                            <w:b/>
                            <w:bCs/>
                          </w:rPr>
                          <w:t>http://www.rflalternators.com/</w:t>
                        </w:r>
                      </w:hyperlink>
                    </w:p>
                    <w:p w:rsidR="002A1968" w:rsidRDefault="002A1968" w:rsidP="00697BFD"/>
                  </w:txbxContent>
                </v:textbox>
              </v:shape>
            </w:pict>
          </mc:Fallback>
        </mc:AlternateContent>
      </w:r>
      <w:r w:rsidR="001F6117" w:rsidRPr="003F4C6A">
        <w:rPr>
          <w:b/>
        </w:rPr>
        <w:br w:type="page"/>
      </w:r>
    </w:p>
    <w:p w:rsidR="003C5843" w:rsidRDefault="003C5843">
      <w:bookmarkStart w:id="0" w:name="_GoBack"/>
      <w:bookmarkEnd w:id="0"/>
    </w:p>
    <w:sdt>
      <w:sdtPr>
        <w:rPr>
          <w:rFonts w:asciiTheme="minorHAnsi" w:eastAsiaTheme="minorHAnsi" w:hAnsiTheme="minorHAnsi" w:cstheme="minorBidi"/>
          <w:b w:val="0"/>
          <w:bCs w:val="0"/>
          <w:color w:val="auto"/>
          <w:sz w:val="22"/>
          <w:szCs w:val="22"/>
          <w:lang w:val="en-AU" w:eastAsia="en-US"/>
        </w:rPr>
        <w:id w:val="668298414"/>
        <w:docPartObj>
          <w:docPartGallery w:val="Table of Contents"/>
          <w:docPartUnique/>
        </w:docPartObj>
      </w:sdtPr>
      <w:sdtEndPr>
        <w:rPr>
          <w:noProof/>
        </w:rPr>
      </w:sdtEndPr>
      <w:sdtContent>
        <w:p w:rsidR="006774DA" w:rsidRDefault="006774DA">
          <w:pPr>
            <w:pStyle w:val="TOCHeading"/>
          </w:pPr>
          <w:r>
            <w:t>Contents</w:t>
          </w:r>
        </w:p>
        <w:p w:rsidR="006774DA" w:rsidRPr="006774DA" w:rsidRDefault="006774DA" w:rsidP="006774DA">
          <w:pPr>
            <w:rPr>
              <w:lang w:val="en-US" w:eastAsia="ja-JP"/>
            </w:rPr>
          </w:pPr>
        </w:p>
        <w:p w:rsidR="008D597F" w:rsidRDefault="006774DA" w:rsidP="00B67730">
          <w:pPr>
            <w:pStyle w:val="TOC2"/>
            <w:tabs>
              <w:tab w:val="right" w:leader="dot" w:pos="10456"/>
            </w:tabs>
            <w:spacing w:line="360" w:lineRule="auto"/>
            <w:rPr>
              <w:rFonts w:eastAsiaTheme="minorEastAsia"/>
              <w:noProof/>
              <w:lang w:eastAsia="en-AU"/>
            </w:rPr>
          </w:pPr>
          <w:r>
            <w:fldChar w:fldCharType="begin"/>
          </w:r>
          <w:r>
            <w:instrText xml:space="preserve"> TOC \o "1-3" \h \z \u </w:instrText>
          </w:r>
          <w:r>
            <w:fldChar w:fldCharType="separate"/>
          </w:r>
          <w:hyperlink w:anchor="_Toc410814894" w:history="1">
            <w:r w:rsidR="008D597F" w:rsidRPr="00AF07F8">
              <w:rPr>
                <w:rStyle w:val="Hyperlink"/>
                <w:noProof/>
              </w:rPr>
              <w:t>Introduction</w:t>
            </w:r>
            <w:r w:rsidR="008D597F">
              <w:rPr>
                <w:noProof/>
                <w:webHidden/>
              </w:rPr>
              <w:tab/>
            </w:r>
            <w:r w:rsidR="008D597F">
              <w:rPr>
                <w:noProof/>
                <w:webHidden/>
              </w:rPr>
              <w:fldChar w:fldCharType="begin"/>
            </w:r>
            <w:r w:rsidR="008D597F">
              <w:rPr>
                <w:noProof/>
                <w:webHidden/>
              </w:rPr>
              <w:instrText xml:space="preserve"> PAGEREF _Toc410814894 \h </w:instrText>
            </w:r>
            <w:r w:rsidR="008D597F">
              <w:rPr>
                <w:noProof/>
                <w:webHidden/>
              </w:rPr>
            </w:r>
            <w:r w:rsidR="008D597F">
              <w:rPr>
                <w:noProof/>
                <w:webHidden/>
              </w:rPr>
              <w:fldChar w:fldCharType="separate"/>
            </w:r>
            <w:r w:rsidR="00345491">
              <w:rPr>
                <w:noProof/>
                <w:webHidden/>
              </w:rPr>
              <w:t>3</w:t>
            </w:r>
            <w:r w:rsidR="008D597F">
              <w:rPr>
                <w:noProof/>
                <w:webHidden/>
              </w:rPr>
              <w:fldChar w:fldCharType="end"/>
            </w:r>
          </w:hyperlink>
        </w:p>
        <w:p w:rsidR="008D597F" w:rsidRDefault="00716606" w:rsidP="00B67730">
          <w:pPr>
            <w:pStyle w:val="TOC2"/>
            <w:tabs>
              <w:tab w:val="right" w:leader="dot" w:pos="10456"/>
            </w:tabs>
            <w:spacing w:line="360" w:lineRule="auto"/>
            <w:rPr>
              <w:rFonts w:eastAsiaTheme="minorEastAsia"/>
              <w:noProof/>
              <w:lang w:eastAsia="en-AU"/>
            </w:rPr>
          </w:pPr>
          <w:hyperlink w:anchor="_Toc410814895" w:history="1">
            <w:r w:rsidR="008D597F" w:rsidRPr="00AF07F8">
              <w:rPr>
                <w:rStyle w:val="Hyperlink"/>
                <w:noProof/>
              </w:rPr>
              <w:t>Inspection</w:t>
            </w:r>
            <w:r w:rsidR="008D597F">
              <w:rPr>
                <w:noProof/>
                <w:webHidden/>
              </w:rPr>
              <w:tab/>
            </w:r>
            <w:r w:rsidR="008D597F">
              <w:rPr>
                <w:noProof/>
                <w:webHidden/>
              </w:rPr>
              <w:fldChar w:fldCharType="begin"/>
            </w:r>
            <w:r w:rsidR="008D597F">
              <w:rPr>
                <w:noProof/>
                <w:webHidden/>
              </w:rPr>
              <w:instrText xml:space="preserve"> PAGEREF _Toc410814895 \h </w:instrText>
            </w:r>
            <w:r w:rsidR="008D597F">
              <w:rPr>
                <w:noProof/>
                <w:webHidden/>
              </w:rPr>
            </w:r>
            <w:r w:rsidR="008D597F">
              <w:rPr>
                <w:noProof/>
                <w:webHidden/>
              </w:rPr>
              <w:fldChar w:fldCharType="separate"/>
            </w:r>
            <w:r w:rsidR="00345491">
              <w:rPr>
                <w:noProof/>
                <w:webHidden/>
              </w:rPr>
              <w:t>4</w:t>
            </w:r>
            <w:r w:rsidR="008D597F">
              <w:rPr>
                <w:noProof/>
                <w:webHidden/>
              </w:rPr>
              <w:fldChar w:fldCharType="end"/>
            </w:r>
          </w:hyperlink>
        </w:p>
        <w:p w:rsidR="008D597F" w:rsidRDefault="00716606" w:rsidP="00B67730">
          <w:pPr>
            <w:pStyle w:val="TOC2"/>
            <w:tabs>
              <w:tab w:val="right" w:leader="dot" w:pos="10456"/>
            </w:tabs>
            <w:spacing w:line="360" w:lineRule="auto"/>
            <w:rPr>
              <w:rFonts w:eastAsiaTheme="minorEastAsia"/>
              <w:noProof/>
              <w:lang w:eastAsia="en-AU"/>
            </w:rPr>
          </w:pPr>
          <w:hyperlink w:anchor="_Toc410814896" w:history="1">
            <w:r w:rsidR="008D597F" w:rsidRPr="00AF07F8">
              <w:rPr>
                <w:rStyle w:val="Hyperlink"/>
                <w:noProof/>
              </w:rPr>
              <w:t>Identification</w:t>
            </w:r>
            <w:r w:rsidR="008D597F">
              <w:rPr>
                <w:noProof/>
                <w:webHidden/>
              </w:rPr>
              <w:tab/>
            </w:r>
            <w:r w:rsidR="008D597F">
              <w:rPr>
                <w:noProof/>
                <w:webHidden/>
              </w:rPr>
              <w:fldChar w:fldCharType="begin"/>
            </w:r>
            <w:r w:rsidR="008D597F">
              <w:rPr>
                <w:noProof/>
                <w:webHidden/>
              </w:rPr>
              <w:instrText xml:space="preserve"> PAGEREF _Toc410814896 \h </w:instrText>
            </w:r>
            <w:r w:rsidR="008D597F">
              <w:rPr>
                <w:noProof/>
                <w:webHidden/>
              </w:rPr>
            </w:r>
            <w:r w:rsidR="008D597F">
              <w:rPr>
                <w:noProof/>
                <w:webHidden/>
              </w:rPr>
              <w:fldChar w:fldCharType="separate"/>
            </w:r>
            <w:r w:rsidR="00345491">
              <w:rPr>
                <w:noProof/>
                <w:webHidden/>
              </w:rPr>
              <w:t>4</w:t>
            </w:r>
            <w:r w:rsidR="008D597F">
              <w:rPr>
                <w:noProof/>
                <w:webHidden/>
              </w:rPr>
              <w:fldChar w:fldCharType="end"/>
            </w:r>
          </w:hyperlink>
        </w:p>
        <w:p w:rsidR="008D597F" w:rsidRDefault="00716606" w:rsidP="00B67730">
          <w:pPr>
            <w:pStyle w:val="TOC2"/>
            <w:tabs>
              <w:tab w:val="right" w:leader="dot" w:pos="10456"/>
            </w:tabs>
            <w:spacing w:line="360" w:lineRule="auto"/>
            <w:rPr>
              <w:rFonts w:eastAsiaTheme="minorEastAsia"/>
              <w:noProof/>
              <w:lang w:eastAsia="en-AU"/>
            </w:rPr>
          </w:pPr>
          <w:hyperlink w:anchor="_Toc410814897" w:history="1">
            <w:r w:rsidR="008D597F" w:rsidRPr="00AF07F8">
              <w:rPr>
                <w:rStyle w:val="Hyperlink"/>
                <w:noProof/>
              </w:rPr>
              <w:t>Pre-installation</w:t>
            </w:r>
            <w:r w:rsidR="008D597F">
              <w:rPr>
                <w:noProof/>
                <w:webHidden/>
              </w:rPr>
              <w:tab/>
            </w:r>
            <w:r w:rsidR="008D597F">
              <w:rPr>
                <w:noProof/>
                <w:webHidden/>
              </w:rPr>
              <w:fldChar w:fldCharType="begin"/>
            </w:r>
            <w:r w:rsidR="008D597F">
              <w:rPr>
                <w:noProof/>
                <w:webHidden/>
              </w:rPr>
              <w:instrText xml:space="preserve"> PAGEREF _Toc410814897 \h </w:instrText>
            </w:r>
            <w:r w:rsidR="008D597F">
              <w:rPr>
                <w:noProof/>
                <w:webHidden/>
              </w:rPr>
            </w:r>
            <w:r w:rsidR="008D597F">
              <w:rPr>
                <w:noProof/>
                <w:webHidden/>
              </w:rPr>
              <w:fldChar w:fldCharType="separate"/>
            </w:r>
            <w:r w:rsidR="00345491">
              <w:rPr>
                <w:noProof/>
                <w:webHidden/>
              </w:rPr>
              <w:t>5</w:t>
            </w:r>
            <w:r w:rsidR="008D597F">
              <w:rPr>
                <w:noProof/>
                <w:webHidden/>
              </w:rPr>
              <w:fldChar w:fldCharType="end"/>
            </w:r>
          </w:hyperlink>
        </w:p>
        <w:p w:rsidR="008D597F" w:rsidRDefault="00716606" w:rsidP="00B67730">
          <w:pPr>
            <w:pStyle w:val="TOC2"/>
            <w:tabs>
              <w:tab w:val="right" w:leader="dot" w:pos="10456"/>
            </w:tabs>
            <w:spacing w:line="360" w:lineRule="auto"/>
            <w:rPr>
              <w:rFonts w:eastAsiaTheme="minorEastAsia"/>
              <w:noProof/>
              <w:lang w:eastAsia="en-AU"/>
            </w:rPr>
          </w:pPr>
          <w:hyperlink w:anchor="_Toc410814898" w:history="1">
            <w:r w:rsidR="008D597F" w:rsidRPr="00AF07F8">
              <w:rPr>
                <w:rStyle w:val="Hyperlink"/>
                <w:noProof/>
              </w:rPr>
              <w:t>Installation</w:t>
            </w:r>
            <w:r w:rsidR="008D597F">
              <w:rPr>
                <w:noProof/>
                <w:webHidden/>
              </w:rPr>
              <w:tab/>
            </w:r>
            <w:r w:rsidR="008D597F">
              <w:rPr>
                <w:noProof/>
                <w:webHidden/>
              </w:rPr>
              <w:fldChar w:fldCharType="begin"/>
            </w:r>
            <w:r w:rsidR="008D597F">
              <w:rPr>
                <w:noProof/>
                <w:webHidden/>
              </w:rPr>
              <w:instrText xml:space="preserve"> PAGEREF _Toc410814898 \h </w:instrText>
            </w:r>
            <w:r w:rsidR="008D597F">
              <w:rPr>
                <w:noProof/>
                <w:webHidden/>
              </w:rPr>
            </w:r>
            <w:r w:rsidR="008D597F">
              <w:rPr>
                <w:noProof/>
                <w:webHidden/>
              </w:rPr>
              <w:fldChar w:fldCharType="separate"/>
            </w:r>
            <w:r w:rsidR="00345491">
              <w:rPr>
                <w:noProof/>
                <w:webHidden/>
              </w:rPr>
              <w:t>6</w:t>
            </w:r>
            <w:r w:rsidR="008D597F">
              <w:rPr>
                <w:noProof/>
                <w:webHidden/>
              </w:rPr>
              <w:fldChar w:fldCharType="end"/>
            </w:r>
          </w:hyperlink>
        </w:p>
        <w:p w:rsidR="008D597F" w:rsidRDefault="00716606" w:rsidP="00B67730">
          <w:pPr>
            <w:pStyle w:val="TOC2"/>
            <w:tabs>
              <w:tab w:val="right" w:leader="dot" w:pos="10456"/>
            </w:tabs>
            <w:spacing w:line="360" w:lineRule="auto"/>
            <w:rPr>
              <w:rFonts w:eastAsiaTheme="minorEastAsia"/>
              <w:noProof/>
              <w:lang w:eastAsia="en-AU"/>
            </w:rPr>
          </w:pPr>
          <w:hyperlink w:anchor="_Toc410814899" w:history="1">
            <w:r w:rsidR="008D597F" w:rsidRPr="00AF07F8">
              <w:rPr>
                <w:rStyle w:val="Hyperlink"/>
                <w:noProof/>
              </w:rPr>
              <w:t>Maintenance</w:t>
            </w:r>
            <w:r w:rsidR="008D597F">
              <w:rPr>
                <w:noProof/>
                <w:webHidden/>
              </w:rPr>
              <w:tab/>
            </w:r>
            <w:r w:rsidR="008D597F">
              <w:rPr>
                <w:noProof/>
                <w:webHidden/>
              </w:rPr>
              <w:fldChar w:fldCharType="begin"/>
            </w:r>
            <w:r w:rsidR="008D597F">
              <w:rPr>
                <w:noProof/>
                <w:webHidden/>
              </w:rPr>
              <w:instrText xml:space="preserve"> PAGEREF _Toc410814899 \h </w:instrText>
            </w:r>
            <w:r w:rsidR="008D597F">
              <w:rPr>
                <w:noProof/>
                <w:webHidden/>
              </w:rPr>
            </w:r>
            <w:r w:rsidR="008D597F">
              <w:rPr>
                <w:noProof/>
                <w:webHidden/>
              </w:rPr>
              <w:fldChar w:fldCharType="separate"/>
            </w:r>
            <w:r w:rsidR="00345491">
              <w:rPr>
                <w:noProof/>
                <w:webHidden/>
              </w:rPr>
              <w:t>9</w:t>
            </w:r>
            <w:r w:rsidR="008D597F">
              <w:rPr>
                <w:noProof/>
                <w:webHidden/>
              </w:rPr>
              <w:fldChar w:fldCharType="end"/>
            </w:r>
          </w:hyperlink>
        </w:p>
        <w:p w:rsidR="008D597F" w:rsidRDefault="00716606" w:rsidP="00B67730">
          <w:pPr>
            <w:pStyle w:val="TOC2"/>
            <w:tabs>
              <w:tab w:val="right" w:leader="dot" w:pos="10456"/>
            </w:tabs>
            <w:spacing w:line="360" w:lineRule="auto"/>
            <w:rPr>
              <w:rFonts w:eastAsiaTheme="minorEastAsia"/>
              <w:noProof/>
              <w:lang w:eastAsia="en-AU"/>
            </w:rPr>
          </w:pPr>
          <w:hyperlink w:anchor="_Toc410814900" w:history="1">
            <w:r w:rsidR="008D597F" w:rsidRPr="00AF07F8">
              <w:rPr>
                <w:rStyle w:val="Hyperlink"/>
                <w:noProof/>
              </w:rPr>
              <w:t>Electrical Connections</w:t>
            </w:r>
            <w:r w:rsidR="008D597F">
              <w:rPr>
                <w:noProof/>
                <w:webHidden/>
              </w:rPr>
              <w:tab/>
            </w:r>
            <w:r w:rsidR="008D597F">
              <w:rPr>
                <w:noProof/>
                <w:webHidden/>
              </w:rPr>
              <w:fldChar w:fldCharType="begin"/>
            </w:r>
            <w:r w:rsidR="008D597F">
              <w:rPr>
                <w:noProof/>
                <w:webHidden/>
              </w:rPr>
              <w:instrText xml:space="preserve"> PAGEREF _Toc410814900 \h </w:instrText>
            </w:r>
            <w:r w:rsidR="008D597F">
              <w:rPr>
                <w:noProof/>
                <w:webHidden/>
              </w:rPr>
            </w:r>
            <w:r w:rsidR="008D597F">
              <w:rPr>
                <w:noProof/>
                <w:webHidden/>
              </w:rPr>
              <w:fldChar w:fldCharType="separate"/>
            </w:r>
            <w:r w:rsidR="00345491">
              <w:rPr>
                <w:noProof/>
                <w:webHidden/>
              </w:rPr>
              <w:t>13</w:t>
            </w:r>
            <w:r w:rsidR="008D597F">
              <w:rPr>
                <w:noProof/>
                <w:webHidden/>
              </w:rPr>
              <w:fldChar w:fldCharType="end"/>
            </w:r>
          </w:hyperlink>
        </w:p>
        <w:p w:rsidR="008D597F" w:rsidRDefault="00716606" w:rsidP="00B67730">
          <w:pPr>
            <w:pStyle w:val="TOC2"/>
            <w:tabs>
              <w:tab w:val="right" w:leader="dot" w:pos="10456"/>
            </w:tabs>
            <w:spacing w:line="360" w:lineRule="auto"/>
            <w:rPr>
              <w:rFonts w:eastAsiaTheme="minorEastAsia"/>
              <w:noProof/>
              <w:lang w:eastAsia="en-AU"/>
            </w:rPr>
          </w:pPr>
          <w:hyperlink w:anchor="_Toc410814901" w:history="1">
            <w:r w:rsidR="008D597F" w:rsidRPr="00AF07F8">
              <w:rPr>
                <w:rStyle w:val="Hyperlink"/>
                <w:noProof/>
              </w:rPr>
              <w:t>Dismounting the Alternator</w:t>
            </w:r>
            <w:r w:rsidR="008D597F">
              <w:rPr>
                <w:noProof/>
                <w:webHidden/>
              </w:rPr>
              <w:tab/>
            </w:r>
            <w:r w:rsidR="008D597F">
              <w:rPr>
                <w:noProof/>
                <w:webHidden/>
              </w:rPr>
              <w:fldChar w:fldCharType="begin"/>
            </w:r>
            <w:r w:rsidR="008D597F">
              <w:rPr>
                <w:noProof/>
                <w:webHidden/>
              </w:rPr>
              <w:instrText xml:space="preserve"> PAGEREF _Toc410814901 \h </w:instrText>
            </w:r>
            <w:r w:rsidR="008D597F">
              <w:rPr>
                <w:noProof/>
                <w:webHidden/>
              </w:rPr>
            </w:r>
            <w:r w:rsidR="008D597F">
              <w:rPr>
                <w:noProof/>
                <w:webHidden/>
              </w:rPr>
              <w:fldChar w:fldCharType="separate"/>
            </w:r>
            <w:r w:rsidR="00345491">
              <w:rPr>
                <w:noProof/>
                <w:webHidden/>
              </w:rPr>
              <w:t>14</w:t>
            </w:r>
            <w:r w:rsidR="008D597F">
              <w:rPr>
                <w:noProof/>
                <w:webHidden/>
              </w:rPr>
              <w:fldChar w:fldCharType="end"/>
            </w:r>
          </w:hyperlink>
        </w:p>
        <w:p w:rsidR="008D597F" w:rsidRDefault="00716606" w:rsidP="00B67730">
          <w:pPr>
            <w:pStyle w:val="TOC2"/>
            <w:tabs>
              <w:tab w:val="right" w:leader="dot" w:pos="10456"/>
            </w:tabs>
            <w:spacing w:line="360" w:lineRule="auto"/>
            <w:rPr>
              <w:rFonts w:eastAsiaTheme="minorEastAsia"/>
              <w:noProof/>
              <w:lang w:eastAsia="en-AU"/>
            </w:rPr>
          </w:pPr>
          <w:hyperlink w:anchor="_Toc410814902" w:history="1">
            <w:r w:rsidR="008D597F" w:rsidRPr="00AF07F8">
              <w:rPr>
                <w:rStyle w:val="Hyperlink"/>
                <w:noProof/>
              </w:rPr>
              <w:t>Mechanical Characteristics</w:t>
            </w:r>
            <w:r w:rsidR="008D597F">
              <w:rPr>
                <w:noProof/>
                <w:webHidden/>
              </w:rPr>
              <w:tab/>
            </w:r>
            <w:r w:rsidR="008D597F">
              <w:rPr>
                <w:noProof/>
                <w:webHidden/>
              </w:rPr>
              <w:fldChar w:fldCharType="begin"/>
            </w:r>
            <w:r w:rsidR="008D597F">
              <w:rPr>
                <w:noProof/>
                <w:webHidden/>
              </w:rPr>
              <w:instrText xml:space="preserve"> PAGEREF _Toc410814902 \h </w:instrText>
            </w:r>
            <w:r w:rsidR="008D597F">
              <w:rPr>
                <w:noProof/>
                <w:webHidden/>
              </w:rPr>
            </w:r>
            <w:r w:rsidR="008D597F">
              <w:rPr>
                <w:noProof/>
                <w:webHidden/>
              </w:rPr>
              <w:fldChar w:fldCharType="separate"/>
            </w:r>
            <w:r w:rsidR="00345491">
              <w:rPr>
                <w:noProof/>
                <w:webHidden/>
              </w:rPr>
              <w:t>14</w:t>
            </w:r>
            <w:r w:rsidR="008D597F">
              <w:rPr>
                <w:noProof/>
                <w:webHidden/>
              </w:rPr>
              <w:fldChar w:fldCharType="end"/>
            </w:r>
          </w:hyperlink>
        </w:p>
        <w:p w:rsidR="006774DA" w:rsidRDefault="006774DA" w:rsidP="00B67730">
          <w:pPr>
            <w:spacing w:line="360" w:lineRule="auto"/>
          </w:pPr>
          <w:r>
            <w:rPr>
              <w:b/>
              <w:bCs/>
              <w:noProof/>
            </w:rPr>
            <w:fldChar w:fldCharType="end"/>
          </w:r>
        </w:p>
      </w:sdtContent>
    </w:sdt>
    <w:p w:rsidR="009E3AA6" w:rsidRDefault="009E3AA6">
      <w:pPr>
        <w:rPr>
          <w:rFonts w:ascii="Arial" w:eastAsia="Times New Roman" w:hAnsi="Arial" w:cs="Arial"/>
          <w:i/>
          <w:iCs/>
          <w:color w:val="333333"/>
          <w:sz w:val="18"/>
          <w:szCs w:val="18"/>
          <w:lang w:eastAsia="en-AU"/>
        </w:rPr>
      </w:pPr>
    </w:p>
    <w:p w:rsidR="009E3AA6" w:rsidRDefault="009E3AA6">
      <w:pPr>
        <w:rPr>
          <w:rFonts w:ascii="Arial" w:eastAsia="Times New Roman" w:hAnsi="Arial" w:cs="Arial"/>
          <w:i/>
          <w:iCs/>
          <w:color w:val="333333"/>
          <w:sz w:val="18"/>
          <w:szCs w:val="18"/>
          <w:lang w:eastAsia="en-AU"/>
        </w:rPr>
      </w:pPr>
    </w:p>
    <w:p w:rsidR="009E3AA6" w:rsidRDefault="009E3AA6">
      <w:pPr>
        <w:rPr>
          <w:rFonts w:ascii="Arial" w:eastAsia="Times New Roman" w:hAnsi="Arial" w:cs="Arial"/>
          <w:i/>
          <w:iCs/>
          <w:color w:val="333333"/>
          <w:sz w:val="18"/>
          <w:szCs w:val="18"/>
          <w:lang w:eastAsia="en-AU"/>
        </w:rPr>
      </w:pPr>
    </w:p>
    <w:p w:rsidR="009E3AA6" w:rsidRDefault="009E3AA6">
      <w:pPr>
        <w:rPr>
          <w:rFonts w:ascii="Arial" w:eastAsia="Times New Roman" w:hAnsi="Arial" w:cs="Arial"/>
          <w:i/>
          <w:iCs/>
          <w:color w:val="333333"/>
          <w:sz w:val="18"/>
          <w:szCs w:val="18"/>
          <w:lang w:eastAsia="en-AU"/>
        </w:rPr>
      </w:pPr>
    </w:p>
    <w:p w:rsidR="009E3AA6" w:rsidRDefault="009E3AA6">
      <w:pPr>
        <w:rPr>
          <w:rFonts w:ascii="Arial" w:eastAsia="Times New Roman" w:hAnsi="Arial" w:cs="Arial"/>
          <w:i/>
          <w:iCs/>
          <w:color w:val="333333"/>
          <w:sz w:val="18"/>
          <w:szCs w:val="18"/>
          <w:lang w:eastAsia="en-AU"/>
        </w:rPr>
      </w:pPr>
    </w:p>
    <w:p w:rsidR="001F6117" w:rsidRDefault="001F6117">
      <w:r>
        <w:br w:type="page"/>
      </w:r>
    </w:p>
    <w:p w:rsidR="003F4C6A" w:rsidRPr="003F4C6A" w:rsidRDefault="00994B14" w:rsidP="006774DA">
      <w:pPr>
        <w:pStyle w:val="Heading2"/>
      </w:pPr>
      <w:r w:rsidRPr="003F4C6A">
        <w:rPr>
          <w:sz w:val="32"/>
        </w:rPr>
        <w:lastRenderedPageBreak/>
        <w:t xml:space="preserve"> </w:t>
      </w:r>
      <w:bookmarkStart w:id="1" w:name="_Toc410814894"/>
      <w:r w:rsidR="003F4C6A" w:rsidRPr="006774DA">
        <w:rPr>
          <w:color w:val="1F497D" w:themeColor="text2"/>
        </w:rPr>
        <w:t>Introduction</w:t>
      </w:r>
      <w:bookmarkEnd w:id="1"/>
    </w:p>
    <w:p w:rsidR="003F4C6A" w:rsidRPr="003F4C6A" w:rsidRDefault="003F4C6A" w:rsidP="003F4C6A">
      <w:pPr>
        <w:spacing w:after="0" w:line="240" w:lineRule="auto"/>
        <w:jc w:val="center"/>
        <w:rPr>
          <w:rFonts w:cstheme="minorHAnsi"/>
          <w:b/>
          <w:szCs w:val="16"/>
        </w:rPr>
      </w:pPr>
    </w:p>
    <w:p w:rsidR="003F4C6A" w:rsidRPr="003F4C6A" w:rsidRDefault="003F4C6A" w:rsidP="003F4C6A">
      <w:pPr>
        <w:spacing w:after="0" w:line="240" w:lineRule="auto"/>
        <w:rPr>
          <w:rFonts w:cstheme="minorHAnsi"/>
          <w:b/>
          <w:szCs w:val="16"/>
        </w:rPr>
      </w:pPr>
      <w:r>
        <w:rPr>
          <w:rFonts w:cstheme="minorHAnsi"/>
          <w:b/>
          <w:szCs w:val="16"/>
        </w:rPr>
        <w:t>The RFL</w:t>
      </w:r>
      <w:r w:rsidRPr="003F4C6A">
        <w:rPr>
          <w:rFonts w:cstheme="minorHAnsi"/>
          <w:b/>
          <w:szCs w:val="16"/>
        </w:rPr>
        <w:t xml:space="preserve"> </w:t>
      </w:r>
      <w:r>
        <w:rPr>
          <w:rFonts w:cstheme="minorHAnsi"/>
          <w:b/>
          <w:szCs w:val="16"/>
        </w:rPr>
        <w:t>RF4</w:t>
      </w:r>
      <w:r w:rsidRPr="003F4C6A">
        <w:rPr>
          <w:rFonts w:cstheme="minorHAnsi"/>
          <w:b/>
          <w:szCs w:val="16"/>
        </w:rPr>
        <w:t xml:space="preserve"> SERIES of alternators is a breakthrough in 4 pole synchronous alternator design. The patented rotor design combines permanent magnets with reluctance to overcome the limitations of other permanent magnet synchronous alternator designs. </w:t>
      </w:r>
    </w:p>
    <w:p w:rsidR="00994B14" w:rsidRDefault="00994B14" w:rsidP="0042229A"/>
    <w:p w:rsidR="003F4C6A" w:rsidRPr="00A55BC3" w:rsidRDefault="003F4C6A" w:rsidP="00573F22">
      <w:pPr>
        <w:rPr>
          <w:rFonts w:asciiTheme="majorHAnsi" w:hAnsiTheme="majorHAnsi"/>
          <w:b/>
          <w:color w:val="1F497D" w:themeColor="text2"/>
          <w:sz w:val="26"/>
          <w:szCs w:val="26"/>
        </w:rPr>
      </w:pPr>
      <w:r w:rsidRPr="00A55BC3">
        <w:rPr>
          <w:rFonts w:asciiTheme="majorHAnsi" w:hAnsiTheme="majorHAnsi"/>
          <w:b/>
          <w:color w:val="1F497D" w:themeColor="text2"/>
          <w:sz w:val="26"/>
          <w:szCs w:val="26"/>
        </w:rPr>
        <w:t>Characteristics</w:t>
      </w:r>
    </w:p>
    <w:p w:rsidR="003F4C6A" w:rsidRPr="003F4C6A" w:rsidRDefault="003F4C6A" w:rsidP="003F4C6A">
      <w:pPr>
        <w:spacing w:after="0" w:line="240" w:lineRule="auto"/>
        <w:rPr>
          <w:rFonts w:cstheme="minorHAnsi"/>
          <w:b/>
          <w:szCs w:val="16"/>
        </w:rPr>
      </w:pPr>
    </w:p>
    <w:p w:rsidR="003F4C6A" w:rsidRPr="003F4C6A" w:rsidRDefault="003F4C6A" w:rsidP="003F4C6A">
      <w:pPr>
        <w:pStyle w:val="ListParagraph"/>
        <w:numPr>
          <w:ilvl w:val="0"/>
          <w:numId w:val="7"/>
        </w:numPr>
        <w:spacing w:after="0" w:line="240" w:lineRule="auto"/>
        <w:rPr>
          <w:rFonts w:cstheme="minorHAnsi"/>
          <w:b/>
          <w:szCs w:val="16"/>
        </w:rPr>
      </w:pPr>
      <w:r w:rsidRPr="003F4C6A">
        <w:rPr>
          <w:rFonts w:cstheme="minorHAnsi"/>
          <w:b/>
          <w:szCs w:val="16"/>
        </w:rPr>
        <w:t>Full Permanent Magnet Rotor, no windings on rotor, no rotor losses.</w:t>
      </w:r>
    </w:p>
    <w:p w:rsidR="003F4C6A" w:rsidRPr="003F4C6A" w:rsidRDefault="003F4C6A" w:rsidP="003F4C6A">
      <w:pPr>
        <w:pStyle w:val="ListParagraph"/>
        <w:numPr>
          <w:ilvl w:val="0"/>
          <w:numId w:val="7"/>
        </w:numPr>
        <w:spacing w:after="0" w:line="240" w:lineRule="auto"/>
        <w:rPr>
          <w:rFonts w:cstheme="minorHAnsi"/>
          <w:b/>
          <w:szCs w:val="16"/>
        </w:rPr>
      </w:pPr>
      <w:r w:rsidRPr="003F4C6A">
        <w:rPr>
          <w:rFonts w:cstheme="minorHAnsi"/>
          <w:b/>
          <w:szCs w:val="16"/>
        </w:rPr>
        <w:t>IP 2</w:t>
      </w:r>
      <w:r>
        <w:rPr>
          <w:rFonts w:cstheme="minorHAnsi"/>
          <w:b/>
          <w:szCs w:val="16"/>
        </w:rPr>
        <w:t>3</w:t>
      </w:r>
      <w:r w:rsidRPr="003F4C6A">
        <w:rPr>
          <w:rFonts w:cstheme="minorHAnsi"/>
          <w:b/>
          <w:szCs w:val="16"/>
        </w:rPr>
        <w:t xml:space="preserve"> </w:t>
      </w:r>
      <w:r>
        <w:rPr>
          <w:rFonts w:cstheme="minorHAnsi"/>
          <w:b/>
          <w:szCs w:val="16"/>
        </w:rPr>
        <w:t xml:space="preserve">Mechanical </w:t>
      </w:r>
      <w:r w:rsidRPr="003F4C6A">
        <w:rPr>
          <w:rFonts w:cstheme="minorHAnsi"/>
          <w:b/>
          <w:szCs w:val="16"/>
        </w:rPr>
        <w:t>Protections.</w:t>
      </w:r>
    </w:p>
    <w:p w:rsidR="003F4C6A" w:rsidRPr="003F4C6A" w:rsidRDefault="003F4C6A" w:rsidP="003F4C6A">
      <w:pPr>
        <w:pStyle w:val="ListParagraph"/>
        <w:numPr>
          <w:ilvl w:val="0"/>
          <w:numId w:val="7"/>
        </w:numPr>
        <w:spacing w:after="0" w:line="240" w:lineRule="auto"/>
        <w:rPr>
          <w:rFonts w:cstheme="minorHAnsi"/>
          <w:b/>
          <w:szCs w:val="16"/>
        </w:rPr>
      </w:pPr>
      <w:r w:rsidRPr="003F4C6A">
        <w:rPr>
          <w:rFonts w:cstheme="minorHAnsi"/>
          <w:b/>
          <w:szCs w:val="16"/>
        </w:rPr>
        <w:t>Temperature specifications</w:t>
      </w:r>
      <w:r w:rsidR="006323A6">
        <w:rPr>
          <w:rFonts w:cstheme="minorHAnsi"/>
          <w:b/>
          <w:szCs w:val="16"/>
        </w:rPr>
        <w:t>:</w:t>
      </w:r>
      <w:r>
        <w:rPr>
          <w:rFonts w:cstheme="minorHAnsi"/>
          <w:b/>
          <w:szCs w:val="16"/>
        </w:rPr>
        <w:t xml:space="preserve"> </w:t>
      </w:r>
      <w:r w:rsidRPr="003F4C6A">
        <w:rPr>
          <w:rFonts w:cstheme="minorHAnsi"/>
          <w:b/>
          <w:szCs w:val="16"/>
        </w:rPr>
        <w:t>tested in ambient temperature range of -10°C to 40°C</w:t>
      </w:r>
    </w:p>
    <w:p w:rsidR="003F4C6A" w:rsidRPr="003F4C6A" w:rsidRDefault="003F4C6A" w:rsidP="003F4C6A">
      <w:pPr>
        <w:pStyle w:val="ListParagraph"/>
        <w:numPr>
          <w:ilvl w:val="0"/>
          <w:numId w:val="7"/>
        </w:numPr>
        <w:spacing w:after="0" w:line="240" w:lineRule="auto"/>
        <w:rPr>
          <w:rFonts w:cstheme="minorHAnsi"/>
          <w:b/>
          <w:szCs w:val="16"/>
        </w:rPr>
      </w:pPr>
      <w:r w:rsidRPr="003F4C6A">
        <w:rPr>
          <w:rFonts w:cstheme="minorHAnsi"/>
          <w:b/>
          <w:szCs w:val="16"/>
        </w:rPr>
        <w:t>Very high efficiency &gt;94%.</w:t>
      </w:r>
    </w:p>
    <w:p w:rsidR="003F4C6A" w:rsidRPr="003F4C6A" w:rsidRDefault="003F4C6A" w:rsidP="003F4C6A">
      <w:pPr>
        <w:pStyle w:val="ListParagraph"/>
        <w:numPr>
          <w:ilvl w:val="0"/>
          <w:numId w:val="7"/>
        </w:numPr>
        <w:spacing w:after="0" w:line="240" w:lineRule="auto"/>
        <w:rPr>
          <w:rFonts w:cstheme="minorHAnsi"/>
          <w:b/>
          <w:szCs w:val="16"/>
        </w:rPr>
      </w:pPr>
      <w:r w:rsidRPr="003F4C6A">
        <w:rPr>
          <w:rFonts w:cstheme="minorHAnsi"/>
          <w:b/>
          <w:szCs w:val="16"/>
        </w:rPr>
        <w:t>Excellent THD, &lt;3%, no transients, no voltage spike on load rejection.</w:t>
      </w:r>
    </w:p>
    <w:p w:rsidR="003F4C6A" w:rsidRDefault="003F4C6A" w:rsidP="003F4C6A">
      <w:pPr>
        <w:pStyle w:val="ListParagraph"/>
        <w:numPr>
          <w:ilvl w:val="0"/>
          <w:numId w:val="7"/>
        </w:numPr>
        <w:spacing w:after="0" w:line="240" w:lineRule="auto"/>
        <w:rPr>
          <w:rFonts w:cstheme="minorHAnsi"/>
          <w:b/>
          <w:szCs w:val="16"/>
        </w:rPr>
      </w:pPr>
      <w:r w:rsidRPr="003F4C6A">
        <w:rPr>
          <w:rFonts w:cstheme="minorHAnsi"/>
          <w:b/>
          <w:szCs w:val="16"/>
        </w:rPr>
        <w:t>Small footprint and lightweight.</w:t>
      </w:r>
    </w:p>
    <w:p w:rsidR="003F4C6A" w:rsidRPr="003F4C6A" w:rsidRDefault="003F4C6A" w:rsidP="003F4C6A">
      <w:pPr>
        <w:pStyle w:val="ListParagraph"/>
        <w:numPr>
          <w:ilvl w:val="0"/>
          <w:numId w:val="7"/>
        </w:numPr>
        <w:spacing w:after="0" w:line="240" w:lineRule="auto"/>
        <w:rPr>
          <w:rFonts w:cstheme="minorHAnsi"/>
          <w:b/>
          <w:szCs w:val="16"/>
        </w:rPr>
      </w:pPr>
      <w:r>
        <w:rPr>
          <w:rFonts w:cstheme="minorHAnsi"/>
          <w:b/>
          <w:szCs w:val="16"/>
        </w:rPr>
        <w:t>Reduced size.</w:t>
      </w:r>
    </w:p>
    <w:p w:rsidR="003F4C6A" w:rsidRPr="003F4C6A" w:rsidRDefault="003F4C6A" w:rsidP="003F4C6A">
      <w:pPr>
        <w:pStyle w:val="ListParagraph"/>
        <w:numPr>
          <w:ilvl w:val="0"/>
          <w:numId w:val="7"/>
        </w:numPr>
        <w:spacing w:after="0" w:line="240" w:lineRule="auto"/>
        <w:rPr>
          <w:rFonts w:cstheme="minorHAnsi"/>
          <w:b/>
          <w:szCs w:val="16"/>
        </w:rPr>
      </w:pPr>
      <w:r w:rsidRPr="003F4C6A">
        <w:rPr>
          <w:rFonts w:cstheme="minorHAnsi"/>
          <w:b/>
          <w:szCs w:val="16"/>
        </w:rPr>
        <w:t>No electronics, increased reliability and   robustness. Easy to fit and maintain.</w:t>
      </w:r>
    </w:p>
    <w:p w:rsidR="003F4C6A" w:rsidRPr="003F4C6A" w:rsidRDefault="003F4C6A" w:rsidP="003F4C6A">
      <w:pPr>
        <w:pStyle w:val="ListParagraph"/>
        <w:numPr>
          <w:ilvl w:val="0"/>
          <w:numId w:val="7"/>
        </w:numPr>
        <w:spacing w:after="0" w:line="240" w:lineRule="auto"/>
        <w:rPr>
          <w:rFonts w:cstheme="minorHAnsi"/>
          <w:b/>
          <w:szCs w:val="16"/>
        </w:rPr>
      </w:pPr>
      <w:r w:rsidRPr="003F4C6A">
        <w:rPr>
          <w:rFonts w:cstheme="minorHAnsi"/>
          <w:b/>
          <w:szCs w:val="16"/>
        </w:rPr>
        <w:t>Bearing is the only wearing component (can be replaced without removing alternator from drive or disassembling).</w:t>
      </w:r>
    </w:p>
    <w:p w:rsidR="003F4C6A" w:rsidRDefault="003F4C6A" w:rsidP="0042229A"/>
    <w:p w:rsidR="006323A6" w:rsidRDefault="006323A6" w:rsidP="0042229A"/>
    <w:p w:rsidR="006323A6" w:rsidRPr="00A55BC3" w:rsidRDefault="006323A6" w:rsidP="00573F22">
      <w:pPr>
        <w:rPr>
          <w:rFonts w:asciiTheme="majorHAnsi" w:hAnsiTheme="majorHAnsi"/>
          <w:b/>
          <w:color w:val="1F497D" w:themeColor="text2"/>
          <w:sz w:val="26"/>
          <w:szCs w:val="26"/>
        </w:rPr>
      </w:pPr>
      <w:r w:rsidRPr="00A55BC3">
        <w:rPr>
          <w:rFonts w:asciiTheme="majorHAnsi" w:hAnsiTheme="majorHAnsi"/>
          <w:b/>
          <w:color w:val="1F497D" w:themeColor="text2"/>
          <w:sz w:val="26"/>
          <w:szCs w:val="26"/>
        </w:rPr>
        <w:t>Advantages</w:t>
      </w:r>
    </w:p>
    <w:p w:rsidR="006323A6" w:rsidRDefault="006323A6" w:rsidP="006323A6">
      <w:pPr>
        <w:spacing w:after="0" w:line="240" w:lineRule="auto"/>
        <w:rPr>
          <w:rFonts w:asciiTheme="majorHAnsi" w:hAnsiTheme="majorHAnsi" w:cs="Arial"/>
          <w:b/>
          <w:sz w:val="16"/>
          <w:szCs w:val="16"/>
        </w:rPr>
      </w:pPr>
    </w:p>
    <w:p w:rsidR="006323A6" w:rsidRPr="006323A6" w:rsidRDefault="00573F22" w:rsidP="006323A6">
      <w:pPr>
        <w:spacing w:after="0" w:line="240" w:lineRule="auto"/>
        <w:rPr>
          <w:rFonts w:cstheme="minorHAnsi"/>
          <w:b/>
          <w:szCs w:val="16"/>
        </w:rPr>
      </w:pPr>
      <w:r>
        <w:rPr>
          <w:rFonts w:cstheme="minorHAnsi"/>
          <w:b/>
          <w:szCs w:val="16"/>
        </w:rPr>
        <w:t xml:space="preserve">Unbalanced 3 Phase loads – The </w:t>
      </w:r>
      <w:r w:rsidR="006323A6">
        <w:rPr>
          <w:rFonts w:cstheme="minorHAnsi"/>
          <w:b/>
          <w:szCs w:val="16"/>
        </w:rPr>
        <w:t>RF4</w:t>
      </w:r>
      <w:r w:rsidR="006323A6" w:rsidRPr="006323A6">
        <w:rPr>
          <w:rFonts w:cstheme="minorHAnsi"/>
          <w:b/>
          <w:szCs w:val="16"/>
        </w:rPr>
        <w:t xml:space="preserve"> series alternator can supply 3 x 1 Phase circuits with varying loads, as well as a 3 phase load at the same time. </w:t>
      </w:r>
    </w:p>
    <w:p w:rsidR="006323A6" w:rsidRPr="006323A6" w:rsidRDefault="006323A6" w:rsidP="006323A6">
      <w:pPr>
        <w:spacing w:after="0" w:line="240" w:lineRule="auto"/>
        <w:rPr>
          <w:rFonts w:cstheme="minorHAnsi"/>
          <w:b/>
          <w:szCs w:val="16"/>
        </w:rPr>
      </w:pPr>
    </w:p>
    <w:p w:rsidR="006323A6" w:rsidRPr="006323A6" w:rsidRDefault="00573F22" w:rsidP="006323A6">
      <w:pPr>
        <w:spacing w:after="0" w:line="240" w:lineRule="auto"/>
        <w:rPr>
          <w:rFonts w:cstheme="minorHAnsi"/>
          <w:b/>
          <w:szCs w:val="16"/>
        </w:rPr>
      </w:pPr>
      <w:r>
        <w:rPr>
          <w:rFonts w:cstheme="minorHAnsi"/>
          <w:b/>
          <w:szCs w:val="16"/>
        </w:rPr>
        <w:t xml:space="preserve">Motor Start capability – </w:t>
      </w:r>
      <w:r w:rsidR="006323A6" w:rsidRPr="006323A6">
        <w:rPr>
          <w:rFonts w:cstheme="minorHAnsi"/>
          <w:b/>
          <w:szCs w:val="16"/>
        </w:rPr>
        <w:t xml:space="preserve">The Tri-Gen Generator can start single phase motors as well as 3 phase motors. </w:t>
      </w:r>
    </w:p>
    <w:p w:rsidR="006323A6" w:rsidRPr="006323A6" w:rsidRDefault="006323A6" w:rsidP="006323A6">
      <w:pPr>
        <w:spacing w:after="0" w:line="240" w:lineRule="auto"/>
        <w:rPr>
          <w:rFonts w:cstheme="minorHAnsi"/>
          <w:b/>
          <w:szCs w:val="16"/>
        </w:rPr>
      </w:pPr>
    </w:p>
    <w:p w:rsidR="006323A6" w:rsidRPr="006323A6" w:rsidRDefault="006323A6" w:rsidP="006323A6">
      <w:pPr>
        <w:spacing w:after="0" w:line="240" w:lineRule="auto"/>
        <w:rPr>
          <w:rFonts w:cstheme="minorHAnsi"/>
          <w:b/>
          <w:szCs w:val="16"/>
        </w:rPr>
      </w:pPr>
      <w:r w:rsidRPr="006323A6">
        <w:rPr>
          <w:rFonts w:cstheme="minorHAnsi"/>
          <w:b/>
          <w:szCs w:val="16"/>
        </w:rPr>
        <w:t>P</w:t>
      </w:r>
      <w:r w:rsidR="00573F22">
        <w:rPr>
          <w:rFonts w:cstheme="minorHAnsi"/>
          <w:b/>
          <w:szCs w:val="16"/>
        </w:rPr>
        <w:t xml:space="preserve">aralleling generators – </w:t>
      </w:r>
      <w:r w:rsidRPr="006323A6">
        <w:rPr>
          <w:rFonts w:cstheme="minorHAnsi"/>
          <w:b/>
          <w:szCs w:val="16"/>
        </w:rPr>
        <w:t xml:space="preserve">The Tri-Gen patented rotor allows a much wider out of phase angle over which they will lock together without high surge currents and shaft shock. This feature allows a number of smaller generators to be used to supply large loads with no special switching equipment.       </w:t>
      </w:r>
    </w:p>
    <w:p w:rsidR="006323A6" w:rsidRPr="006323A6" w:rsidRDefault="006323A6" w:rsidP="006323A6">
      <w:pPr>
        <w:spacing w:after="0" w:line="240" w:lineRule="auto"/>
        <w:rPr>
          <w:rFonts w:cstheme="minorHAnsi"/>
          <w:b/>
          <w:szCs w:val="16"/>
        </w:rPr>
      </w:pPr>
    </w:p>
    <w:p w:rsidR="00F820C4" w:rsidRDefault="006323A6" w:rsidP="00F820C4">
      <w:pPr>
        <w:spacing w:after="0"/>
        <w:rPr>
          <w:sz w:val="20"/>
        </w:rPr>
      </w:pPr>
      <w:r w:rsidRPr="006323A6">
        <w:rPr>
          <w:rFonts w:cstheme="minorHAnsi"/>
          <w:b/>
          <w:szCs w:val="16"/>
        </w:rPr>
        <w:t>Adjustable location of feet, bottom and side mounting options</w:t>
      </w:r>
      <w:r w:rsidR="00F820C4">
        <w:rPr>
          <w:rFonts w:cstheme="minorHAnsi"/>
          <w:b/>
          <w:szCs w:val="16"/>
        </w:rPr>
        <w:t xml:space="preserve"> – </w:t>
      </w:r>
      <w:r w:rsidR="00F820C4" w:rsidRPr="00F820C4">
        <w:rPr>
          <w:rFonts w:cstheme="minorHAnsi"/>
          <w:b/>
          <w:szCs w:val="16"/>
        </w:rPr>
        <w:t>The mounting legs can be relocated linearly to a desired position by loosening the bolts and sliding the mounting leg along the casing body as shown below. Refasten the leg bolts before mounting the alternator.</w:t>
      </w:r>
    </w:p>
    <w:p w:rsidR="006323A6" w:rsidRPr="006323A6" w:rsidRDefault="006323A6" w:rsidP="006323A6">
      <w:pPr>
        <w:spacing w:after="0" w:line="240" w:lineRule="auto"/>
        <w:rPr>
          <w:rFonts w:cstheme="minorHAnsi"/>
          <w:b/>
          <w:szCs w:val="16"/>
        </w:rPr>
      </w:pPr>
    </w:p>
    <w:p w:rsidR="006774DA" w:rsidRDefault="008C206F" w:rsidP="006774DA">
      <w:r>
        <w:rPr>
          <w:noProof/>
          <w:lang w:eastAsia="en-AU"/>
        </w:rPr>
        <mc:AlternateContent>
          <mc:Choice Requires="wps">
            <w:drawing>
              <wp:anchor distT="0" distB="0" distL="114300" distR="114300" simplePos="0" relativeHeight="251689984" behindDoc="0" locked="0" layoutInCell="1" allowOverlap="1" wp14:anchorId="20EC0285" wp14:editId="19296FBA">
                <wp:simplePos x="0" y="0"/>
                <wp:positionH relativeFrom="column">
                  <wp:posOffset>1807210</wp:posOffset>
                </wp:positionH>
                <wp:positionV relativeFrom="paragraph">
                  <wp:posOffset>1837055</wp:posOffset>
                </wp:positionV>
                <wp:extent cx="3338195"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338195" cy="635"/>
                        </a:xfrm>
                        <a:prstGeom prst="rect">
                          <a:avLst/>
                        </a:prstGeom>
                        <a:solidFill>
                          <a:prstClr val="white"/>
                        </a:solidFill>
                        <a:ln>
                          <a:noFill/>
                        </a:ln>
                        <a:effectLst/>
                      </wps:spPr>
                      <wps:txbx>
                        <w:txbxContent>
                          <w:p w:rsidR="008C206F" w:rsidRPr="00D7575B" w:rsidRDefault="008C206F" w:rsidP="008C206F">
                            <w:pPr>
                              <w:pStyle w:val="Caption"/>
                              <w:rPr>
                                <w:noProof/>
                              </w:rPr>
                            </w:pPr>
                            <w:r>
                              <w:t xml:space="preserve">Figure </w:t>
                            </w:r>
                            <w:r w:rsidR="00716606">
                              <w:fldChar w:fldCharType="begin"/>
                            </w:r>
                            <w:r w:rsidR="00716606">
                              <w:instrText xml:space="preserve"> SEQ Figure \* ARABIC </w:instrText>
                            </w:r>
                            <w:r w:rsidR="00716606">
                              <w:fldChar w:fldCharType="separate"/>
                            </w:r>
                            <w:r w:rsidR="00345491">
                              <w:rPr>
                                <w:noProof/>
                              </w:rPr>
                              <w:t>1</w:t>
                            </w:r>
                            <w:r w:rsidR="00716606">
                              <w:rPr>
                                <w:noProof/>
                              </w:rPr>
                              <w:fldChar w:fldCharType="end"/>
                            </w:r>
                            <w:r>
                              <w:t xml:space="preserve"> - Feet mounting can be adjusted along the length of the unit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EC0285" id="Text Box 10" o:spid="_x0000_s1030" type="#_x0000_t202" style="position:absolute;margin-left:142.3pt;margin-top:144.65pt;width:262.85pt;height:.0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" stroked="f">
                <v:textbox style="mso-fit-shape-to-text:t" inset="0,0,0,0">
                  <w:txbxContent>
                    <w:p w:rsidR="008C206F" w:rsidRPr="00D7575B" w:rsidRDefault="008C206F" w:rsidP="008C206F">
                      <w:pPr>
                        <w:pStyle w:val="Caption"/>
                        <w:rPr>
                          <w:noProof/>
                        </w:rPr>
                      </w:pPr>
                      <w:r>
                        <w:t xml:space="preserve">Figure </w:t>
                      </w:r>
                      <w:r w:rsidR="00716606">
                        <w:fldChar w:fldCharType="begin"/>
                      </w:r>
                      <w:r w:rsidR="00716606">
                        <w:instrText xml:space="preserve"> SEQ Figure \* ARABIC </w:instrText>
                      </w:r>
                      <w:r w:rsidR="00716606">
                        <w:fldChar w:fldCharType="separate"/>
                      </w:r>
                      <w:r w:rsidR="00345491">
                        <w:rPr>
                          <w:noProof/>
                        </w:rPr>
                        <w:t>1</w:t>
                      </w:r>
                      <w:r w:rsidR="00716606">
                        <w:rPr>
                          <w:noProof/>
                        </w:rPr>
                        <w:fldChar w:fldCharType="end"/>
                      </w:r>
                      <w:r>
                        <w:t xml:space="preserve"> - Feet mounting can be adjusted along the length of the unit</w:t>
                      </w:r>
                    </w:p>
                  </w:txbxContent>
                </v:textbox>
                <w10:wrap type="square"/>
              </v:shape>
            </w:pict>
          </mc:Fallback>
        </mc:AlternateContent>
      </w:r>
      <w:r w:rsidR="00F820C4">
        <w:rPr>
          <w:b/>
          <w:noProof/>
          <w:lang w:eastAsia="en-AU"/>
        </w:rPr>
        <w:drawing>
          <wp:anchor distT="0" distB="0" distL="114300" distR="114300" simplePos="0" relativeHeight="251685888" behindDoc="0" locked="0" layoutInCell="1" allowOverlap="1" wp14:anchorId="65AFEA04" wp14:editId="28B1852E">
            <wp:simplePos x="0" y="0"/>
            <wp:positionH relativeFrom="column">
              <wp:posOffset>1807210</wp:posOffset>
            </wp:positionH>
            <wp:positionV relativeFrom="paragraph">
              <wp:posOffset>180340</wp:posOffset>
            </wp:positionV>
            <wp:extent cx="3166745" cy="160274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6745" cy="1602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4DA" w:rsidRDefault="006774DA" w:rsidP="006774DA"/>
    <w:p w:rsidR="006774DA" w:rsidRDefault="006774DA" w:rsidP="006774DA"/>
    <w:p w:rsidR="006774DA" w:rsidRDefault="006774DA" w:rsidP="006774DA"/>
    <w:p w:rsidR="006774DA" w:rsidRDefault="006774DA" w:rsidP="006774DA"/>
    <w:p w:rsidR="00573F22" w:rsidRPr="006774DA" w:rsidRDefault="00573F22" w:rsidP="006774DA">
      <w:r w:rsidRPr="006774DA">
        <w:rPr>
          <w:b/>
        </w:rPr>
        <w:lastRenderedPageBreak/>
        <w:t xml:space="preserve">Before performing any operations with this alternator, it is highly recommended to read this manual for handling, installation and maintenance in its entirety. Maintenance and repairs should be performed by a qualified technician. </w:t>
      </w:r>
    </w:p>
    <w:p w:rsidR="00573F22" w:rsidRPr="006774DA" w:rsidRDefault="00573F22" w:rsidP="006774DA">
      <w:pPr>
        <w:rPr>
          <w:b/>
        </w:rPr>
      </w:pPr>
      <w:r w:rsidRPr="006774DA">
        <w:rPr>
          <w:b/>
        </w:rPr>
        <w:t xml:space="preserve">Technical support can be provided by contacting Radial Flux Laboratories at </w:t>
      </w:r>
      <w:r w:rsidR="006774DA" w:rsidRPr="006774DA">
        <w:rPr>
          <w:b/>
        </w:rPr>
        <w:t>sales@rflalternators</w:t>
      </w:r>
      <w:r w:rsidR="0051156C" w:rsidRPr="006774DA">
        <w:rPr>
          <w:b/>
        </w:rPr>
        <w:t>.com</w:t>
      </w:r>
    </w:p>
    <w:p w:rsidR="0051156C" w:rsidRPr="0051156C" w:rsidRDefault="0051156C" w:rsidP="0051156C">
      <w:pPr>
        <w:spacing w:after="0"/>
        <w:rPr>
          <w:rFonts w:cstheme="minorHAnsi"/>
          <w:b/>
          <w:szCs w:val="16"/>
        </w:rPr>
      </w:pPr>
    </w:p>
    <w:p w:rsidR="0051156C" w:rsidRPr="006774DA" w:rsidRDefault="0051156C" w:rsidP="006774DA">
      <w:pPr>
        <w:pStyle w:val="Heading2"/>
        <w:rPr>
          <w:color w:val="1F497D" w:themeColor="text2"/>
        </w:rPr>
      </w:pPr>
      <w:bookmarkStart w:id="2" w:name="_Toc410814895"/>
      <w:r w:rsidRPr="006774DA">
        <w:rPr>
          <w:color w:val="1F497D" w:themeColor="text2"/>
        </w:rPr>
        <w:t>Inspection</w:t>
      </w:r>
      <w:bookmarkEnd w:id="2"/>
    </w:p>
    <w:p w:rsidR="0051156C" w:rsidRDefault="0051156C" w:rsidP="0051156C">
      <w:pPr>
        <w:spacing w:after="0"/>
        <w:rPr>
          <w:b/>
        </w:rPr>
      </w:pPr>
    </w:p>
    <w:p w:rsidR="0051156C" w:rsidRDefault="0051156C" w:rsidP="0051156C">
      <w:pPr>
        <w:spacing w:after="0"/>
        <w:rPr>
          <w:rFonts w:cstheme="minorHAnsi"/>
          <w:b/>
          <w:szCs w:val="16"/>
        </w:rPr>
      </w:pPr>
      <w:r w:rsidRPr="0051156C">
        <w:rPr>
          <w:rFonts w:cstheme="minorHAnsi"/>
          <w:b/>
          <w:szCs w:val="16"/>
        </w:rPr>
        <w:t>Upon receiving of the alternator, check that no damage has occurred during transit. Ensure that there are no loose items inside the fan cover and all fasteners are tightly secured. Do not use the fan to turn the rotor before the alternator is mounted onto the engine. Doing so will cause rubbing and possible damage. If any damage is clearly visible, please contact us before installing this machine.</w:t>
      </w:r>
    </w:p>
    <w:p w:rsidR="0051156C" w:rsidRDefault="0051156C" w:rsidP="0051156C">
      <w:pPr>
        <w:spacing w:after="0"/>
        <w:rPr>
          <w:rFonts w:cstheme="minorHAnsi"/>
          <w:b/>
          <w:szCs w:val="16"/>
        </w:rPr>
      </w:pPr>
    </w:p>
    <w:p w:rsidR="0051156C" w:rsidRPr="0051156C" w:rsidRDefault="0051156C" w:rsidP="0051156C">
      <w:pPr>
        <w:spacing w:after="0"/>
        <w:rPr>
          <w:rFonts w:cstheme="minorHAnsi"/>
          <w:b/>
          <w:szCs w:val="16"/>
        </w:rPr>
      </w:pPr>
      <w:r w:rsidRPr="0051156C">
        <w:rPr>
          <w:rFonts w:cstheme="minorHAnsi"/>
          <w:b/>
          <w:szCs w:val="16"/>
        </w:rPr>
        <w:t xml:space="preserve">The </w:t>
      </w:r>
      <w:r>
        <w:rPr>
          <w:rFonts w:cstheme="minorHAnsi"/>
          <w:b/>
          <w:szCs w:val="16"/>
        </w:rPr>
        <w:t>RF4</w:t>
      </w:r>
      <w:r w:rsidRPr="0051156C">
        <w:rPr>
          <w:rFonts w:cstheme="minorHAnsi"/>
          <w:b/>
          <w:szCs w:val="16"/>
        </w:rPr>
        <w:t xml:space="preserve"> alternator series should be stored at standard room temperature conditions free from dust and sediments. Keep away from vibration where possible.</w:t>
      </w:r>
      <w:r>
        <w:rPr>
          <w:rFonts w:cstheme="minorHAnsi"/>
          <w:b/>
          <w:szCs w:val="16"/>
        </w:rPr>
        <w:t xml:space="preserve"> </w:t>
      </w:r>
      <w:r w:rsidRPr="0051156C">
        <w:rPr>
          <w:rFonts w:cstheme="minorHAnsi"/>
          <w:b/>
          <w:szCs w:val="16"/>
        </w:rPr>
        <w:t xml:space="preserve">The </w:t>
      </w:r>
      <w:r>
        <w:rPr>
          <w:rFonts w:cstheme="minorHAnsi"/>
          <w:b/>
          <w:szCs w:val="16"/>
        </w:rPr>
        <w:t>IP</w:t>
      </w:r>
      <w:r w:rsidRPr="0051156C">
        <w:rPr>
          <w:rFonts w:cstheme="minorHAnsi"/>
          <w:b/>
          <w:szCs w:val="16"/>
        </w:rPr>
        <w:t xml:space="preserve"> casing design of the alternator resists moisture, however, permanent exposure to a moist environment during storage is not recommended.</w:t>
      </w:r>
    </w:p>
    <w:p w:rsidR="0051156C" w:rsidRPr="0051156C" w:rsidRDefault="0051156C" w:rsidP="0051156C">
      <w:pPr>
        <w:spacing w:after="0"/>
        <w:rPr>
          <w:rFonts w:cstheme="minorHAnsi"/>
          <w:b/>
          <w:szCs w:val="16"/>
        </w:rPr>
      </w:pPr>
    </w:p>
    <w:p w:rsidR="0051156C" w:rsidRPr="0051156C" w:rsidRDefault="0051156C" w:rsidP="0051156C">
      <w:pPr>
        <w:spacing w:after="0"/>
        <w:rPr>
          <w:rFonts w:cstheme="minorHAnsi"/>
          <w:b/>
          <w:szCs w:val="16"/>
        </w:rPr>
      </w:pPr>
      <w:r w:rsidRPr="0051156C">
        <w:rPr>
          <w:rFonts w:cstheme="minorHAnsi"/>
          <w:b/>
          <w:szCs w:val="16"/>
        </w:rPr>
        <w:t xml:space="preserve">The RFL alternator series is designed to generate single phase and 3 phase electricity. Voltages can be customised </w:t>
      </w:r>
      <w:r>
        <w:rPr>
          <w:rFonts w:cstheme="minorHAnsi"/>
          <w:b/>
          <w:szCs w:val="16"/>
        </w:rPr>
        <w:t>before</w:t>
      </w:r>
      <w:r w:rsidRPr="0051156C">
        <w:rPr>
          <w:rFonts w:cstheme="minorHAnsi"/>
          <w:b/>
          <w:szCs w:val="16"/>
        </w:rPr>
        <w:t xml:space="preserve"> manufacturing </w:t>
      </w:r>
      <w:r>
        <w:rPr>
          <w:rFonts w:cstheme="minorHAnsi"/>
          <w:b/>
          <w:szCs w:val="16"/>
        </w:rPr>
        <w:t xml:space="preserve">and is fixed at the factory during winding </w:t>
      </w:r>
      <w:r w:rsidRPr="0051156C">
        <w:rPr>
          <w:rFonts w:cstheme="minorHAnsi"/>
          <w:b/>
          <w:szCs w:val="16"/>
        </w:rPr>
        <w:t>to suit applications</w:t>
      </w:r>
    </w:p>
    <w:p w:rsidR="00A55BC3" w:rsidRDefault="00A55BC3"/>
    <w:p w:rsidR="00A55BC3" w:rsidRPr="006774DA" w:rsidRDefault="00A55BC3" w:rsidP="006774DA">
      <w:pPr>
        <w:pStyle w:val="Heading2"/>
        <w:rPr>
          <w:color w:val="1F497D" w:themeColor="text2"/>
        </w:rPr>
      </w:pPr>
      <w:bookmarkStart w:id="3" w:name="_Toc410814896"/>
      <w:r w:rsidRPr="006774DA">
        <w:rPr>
          <w:color w:val="1F497D" w:themeColor="text2"/>
        </w:rPr>
        <w:t>Identification</w:t>
      </w:r>
      <w:bookmarkEnd w:id="3"/>
    </w:p>
    <w:p w:rsidR="006774DA" w:rsidRPr="006774DA" w:rsidRDefault="006774DA" w:rsidP="006774DA">
      <w:pPr>
        <w:contextualSpacing/>
      </w:pPr>
    </w:p>
    <w:p w:rsidR="0051156C" w:rsidRDefault="00A55BC3" w:rsidP="006774DA">
      <w:pPr>
        <w:contextualSpacing/>
        <w:rPr>
          <w:rFonts w:cstheme="minorHAnsi"/>
          <w:b/>
          <w:szCs w:val="16"/>
        </w:rPr>
      </w:pPr>
      <w:r w:rsidRPr="00A55BC3">
        <w:rPr>
          <w:rFonts w:cstheme="minorHAnsi"/>
          <w:b/>
          <w:szCs w:val="16"/>
        </w:rPr>
        <w:t>All RFL alternators can be identified by the name plate fixed to the body of the machine. Check that the name plate information conforms to the ordered model.</w:t>
      </w:r>
      <w:r>
        <w:rPr>
          <w:rFonts w:cstheme="minorHAnsi"/>
          <w:b/>
          <w:szCs w:val="16"/>
        </w:rPr>
        <w:t xml:space="preserve"> Before installing the alternator, check that the rated voltage, frequency and power are correct.</w:t>
      </w:r>
    </w:p>
    <w:p w:rsidR="00DD19C3" w:rsidRDefault="00DD19C3">
      <w:pPr>
        <w:rPr>
          <w:rFonts w:cstheme="minorHAnsi"/>
          <w:b/>
          <w:szCs w:val="16"/>
        </w:rPr>
      </w:pPr>
    </w:p>
    <w:p w:rsidR="008C206F" w:rsidRDefault="00DD19C3" w:rsidP="008C206F">
      <w:pPr>
        <w:keepNext/>
        <w:jc w:val="center"/>
      </w:pPr>
      <w:r>
        <w:rPr>
          <w:rFonts w:cstheme="minorHAnsi"/>
          <w:b/>
          <w:noProof/>
          <w:szCs w:val="16"/>
          <w:lang w:eastAsia="en-AU"/>
        </w:rPr>
        <w:drawing>
          <wp:inline distT="0" distB="0" distL="0" distR="0" wp14:anchorId="3D4EF480" wp14:editId="1906B495">
            <wp:extent cx="3976576" cy="2324941"/>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6734" cy="2325034"/>
                    </a:xfrm>
                    <a:prstGeom prst="rect">
                      <a:avLst/>
                    </a:prstGeom>
                    <a:noFill/>
                    <a:ln>
                      <a:noFill/>
                    </a:ln>
                  </pic:spPr>
                </pic:pic>
              </a:graphicData>
            </a:graphic>
          </wp:inline>
        </w:drawing>
      </w:r>
    </w:p>
    <w:p w:rsidR="00A55BC3" w:rsidRDefault="008C206F" w:rsidP="008C206F">
      <w:pPr>
        <w:pStyle w:val="Caption"/>
        <w:jc w:val="center"/>
        <w:rPr>
          <w:rFonts w:cstheme="minorHAnsi"/>
          <w:b w:val="0"/>
          <w:szCs w:val="16"/>
        </w:rPr>
      </w:pPr>
      <w:r>
        <w:t xml:space="preserve">Figure </w:t>
      </w:r>
      <w:r w:rsidR="00716606">
        <w:fldChar w:fldCharType="begin"/>
      </w:r>
      <w:r w:rsidR="00716606">
        <w:instrText xml:space="preserve"> SEQ Figure \* ARABIC </w:instrText>
      </w:r>
      <w:r w:rsidR="00716606">
        <w:fldChar w:fldCharType="separate"/>
      </w:r>
      <w:r w:rsidR="00345491">
        <w:rPr>
          <w:noProof/>
        </w:rPr>
        <w:t>2</w:t>
      </w:r>
      <w:r w:rsidR="00716606">
        <w:rPr>
          <w:noProof/>
        </w:rPr>
        <w:fldChar w:fldCharType="end"/>
      </w:r>
      <w:r>
        <w:t xml:space="preserve"> - Name plate information</w:t>
      </w:r>
      <w:r>
        <w:rPr>
          <w:noProof/>
        </w:rPr>
        <w:t xml:space="preserve"> for 4 Pole units</w:t>
      </w:r>
    </w:p>
    <w:p w:rsidR="00561F7D" w:rsidRDefault="00F820C4" w:rsidP="00561F7D">
      <w:pPr>
        <w:pStyle w:val="Heading2"/>
        <w:spacing w:line="240" w:lineRule="auto"/>
        <w:rPr>
          <w:color w:val="1F497D" w:themeColor="text2"/>
        </w:rPr>
      </w:pPr>
      <w:bookmarkStart w:id="4" w:name="_Toc410814897"/>
      <w:r w:rsidRPr="00F820C4">
        <w:rPr>
          <w:color w:val="1F497D" w:themeColor="text2"/>
        </w:rPr>
        <w:lastRenderedPageBreak/>
        <w:t>Pre-installation</w:t>
      </w:r>
      <w:bookmarkEnd w:id="4"/>
    </w:p>
    <w:p w:rsidR="00561F7D" w:rsidRPr="00561F7D" w:rsidRDefault="00561F7D" w:rsidP="006774DA">
      <w:pPr>
        <w:contextualSpacing/>
      </w:pPr>
    </w:p>
    <w:p w:rsidR="00284943" w:rsidRPr="006774DA" w:rsidRDefault="00284943" w:rsidP="006774DA">
      <w:pPr>
        <w:contextualSpacing/>
        <w:rPr>
          <w:b/>
          <w:bCs/>
        </w:rPr>
      </w:pPr>
      <w:r w:rsidRPr="006774DA">
        <w:rPr>
          <w:b/>
        </w:rPr>
        <w:t>Before installing the alternator, it is important to remove the grease on the taper surfaces on both the Taper Shaft Coupling</w:t>
      </w:r>
      <w:r w:rsidR="00CD437B" w:rsidRPr="006774DA">
        <w:rPr>
          <w:b/>
        </w:rPr>
        <w:t xml:space="preserve"> </w:t>
      </w:r>
      <w:r w:rsidR="00CD437B" w:rsidRPr="006774DA">
        <w:rPr>
          <w:rFonts w:ascii="Wingdings" w:hAnsi="Wingdings" w:cs="Wingdings"/>
        </w:rPr>
        <w:t></w:t>
      </w:r>
      <w:r w:rsidRPr="006774DA">
        <w:rPr>
          <w:b/>
        </w:rPr>
        <w:t xml:space="preserve"> piec</w:t>
      </w:r>
      <w:r w:rsidR="00CD437B" w:rsidRPr="006774DA">
        <w:rPr>
          <w:b/>
        </w:rPr>
        <w:t xml:space="preserve">e and inside the rotor shaft </w:t>
      </w:r>
      <w:r w:rsidR="00CD437B" w:rsidRPr="006774DA">
        <w:rPr>
          <w:rFonts w:ascii="Wingdings" w:hAnsi="Wingdings" w:cs="Wingdings"/>
        </w:rPr>
        <w:t></w:t>
      </w:r>
      <w:r w:rsidRPr="006774DA">
        <w:rPr>
          <w:b/>
        </w:rPr>
        <w:t>. The protective anti-rust grease is applied during manufacturing to protect the alternator during storage and transit and must be removed to ensure a solid lock on the taper.</w:t>
      </w:r>
      <w:r w:rsidR="007D3EB2">
        <w:rPr>
          <w:b/>
        </w:rPr>
        <w:t xml:space="preserve"> DO NOT USE LUBRICATION ON THIS SURFACE. The taper is friction driven and MUST be clean before fitting. </w:t>
      </w:r>
    </w:p>
    <w:p w:rsidR="00284943" w:rsidRDefault="00284943" w:rsidP="00284943">
      <w:pPr>
        <w:jc w:val="center"/>
        <w:rPr>
          <w:rFonts w:cstheme="minorHAnsi"/>
          <w:b/>
          <w:szCs w:val="16"/>
        </w:rPr>
      </w:pPr>
      <w:r>
        <w:rPr>
          <w:noProof/>
          <w:sz w:val="20"/>
          <w:lang w:eastAsia="en-AU"/>
        </w:rPr>
        <w:drawing>
          <wp:inline distT="0" distB="0" distL="0" distR="0" wp14:anchorId="314A890D" wp14:editId="13789829">
            <wp:extent cx="3157869" cy="2498290"/>
            <wp:effectExtent l="0" t="0" r="4445" b="0"/>
            <wp:docPr id="18" name="Picture 18" descr="H:\Users\Keelan\Desktop\RF0026__ROTOR-SHAFT-COUP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sers\Keelan\Desktop\RF0026__ROTOR-SHAFT-COUPLIN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7479" cy="2505893"/>
                    </a:xfrm>
                    <a:prstGeom prst="rect">
                      <a:avLst/>
                    </a:prstGeom>
                    <a:noFill/>
                    <a:ln>
                      <a:noFill/>
                    </a:ln>
                  </pic:spPr>
                </pic:pic>
              </a:graphicData>
            </a:graphic>
          </wp:inline>
        </w:drawing>
      </w:r>
    </w:p>
    <w:p w:rsidR="00284943" w:rsidRDefault="00284943" w:rsidP="00284943">
      <w:pPr>
        <w:jc w:val="center"/>
        <w:rPr>
          <w:rFonts w:cstheme="minorHAnsi"/>
          <w:b/>
          <w:szCs w:val="16"/>
        </w:rPr>
      </w:pPr>
    </w:p>
    <w:p w:rsidR="00561F7D" w:rsidRPr="00284943" w:rsidRDefault="00561F7D" w:rsidP="00284943">
      <w:pPr>
        <w:jc w:val="center"/>
        <w:rPr>
          <w:rFonts w:cstheme="minorHAnsi"/>
          <w:b/>
          <w:szCs w:val="16"/>
        </w:rPr>
      </w:pPr>
    </w:p>
    <w:p w:rsidR="00284943" w:rsidRDefault="00284943" w:rsidP="00284943">
      <w:pPr>
        <w:jc w:val="center"/>
      </w:pPr>
      <w:r>
        <w:rPr>
          <w:noProof/>
          <w:sz w:val="20"/>
          <w:lang w:eastAsia="en-AU"/>
        </w:rPr>
        <w:drawing>
          <wp:inline distT="0" distB="0" distL="0" distR="0" wp14:anchorId="1472079B" wp14:editId="759A8D50">
            <wp:extent cx="5270787" cy="2913321"/>
            <wp:effectExtent l="0" t="0" r="6350" b="1905"/>
            <wp:docPr id="17" name="Picture 17" descr="H:\Users\Keelan\Desktop\rotor sh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sers\Keelan\Desktop\rotor shaf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6785" cy="2916636"/>
                    </a:xfrm>
                    <a:prstGeom prst="rect">
                      <a:avLst/>
                    </a:prstGeom>
                    <a:noFill/>
                    <a:ln>
                      <a:noFill/>
                    </a:ln>
                  </pic:spPr>
                </pic:pic>
              </a:graphicData>
            </a:graphic>
          </wp:inline>
        </w:drawing>
      </w:r>
    </w:p>
    <w:p w:rsidR="00284943" w:rsidRDefault="00284943">
      <w:r>
        <w:br w:type="page"/>
      </w:r>
    </w:p>
    <w:p w:rsidR="00561F7D" w:rsidRDefault="00561F7D" w:rsidP="00561F7D">
      <w:pPr>
        <w:pStyle w:val="Heading2"/>
        <w:rPr>
          <w:color w:val="1F497D" w:themeColor="text2"/>
        </w:rPr>
      </w:pPr>
      <w:bookmarkStart w:id="5" w:name="_Toc410814898"/>
      <w:r w:rsidRPr="00561F7D">
        <w:rPr>
          <w:color w:val="1F497D" w:themeColor="text2"/>
        </w:rPr>
        <w:lastRenderedPageBreak/>
        <w:t>Installation</w:t>
      </w:r>
      <w:bookmarkEnd w:id="5"/>
    </w:p>
    <w:p w:rsidR="00561F7D" w:rsidRDefault="00561F7D" w:rsidP="00561F7D">
      <w:pPr>
        <w:spacing w:after="0"/>
        <w:rPr>
          <w:rFonts w:cstheme="minorHAnsi"/>
          <w:b/>
          <w:szCs w:val="16"/>
        </w:rPr>
      </w:pPr>
    </w:p>
    <w:p w:rsidR="00561F7D" w:rsidRPr="00561F7D" w:rsidRDefault="00561F7D" w:rsidP="00561F7D">
      <w:pPr>
        <w:spacing w:after="0"/>
        <w:rPr>
          <w:rFonts w:cstheme="minorHAnsi"/>
          <w:b/>
          <w:szCs w:val="16"/>
        </w:rPr>
      </w:pPr>
      <w:r w:rsidRPr="00561F7D">
        <w:rPr>
          <w:rFonts w:cstheme="minorHAnsi"/>
          <w:b/>
          <w:szCs w:val="16"/>
        </w:rPr>
        <w:t>Before mounting this machine to the engine, care must be taken to ensure that the cooling air intake through the grill of the alternator is clear and unhindered. It is highly recommended to divert both hot air and exhaust air from the engine away from the air intake of the alternator to maximise cooling.</w:t>
      </w:r>
    </w:p>
    <w:p w:rsidR="00561F7D" w:rsidRPr="00561F7D" w:rsidRDefault="00561F7D" w:rsidP="00561F7D">
      <w:pPr>
        <w:spacing w:after="0"/>
        <w:rPr>
          <w:rFonts w:cstheme="minorHAnsi"/>
          <w:b/>
          <w:szCs w:val="16"/>
        </w:rPr>
      </w:pPr>
      <w:r w:rsidRPr="00561F7D">
        <w:rPr>
          <w:rFonts w:cstheme="minorHAnsi"/>
          <w:b/>
          <w:szCs w:val="16"/>
        </w:rPr>
        <w:t>Whilst the mounting legs can be taken off and relocated in various configurations on the casing body, ensure care is taken to locate any drain plugs/holes on the lowest point of the alternator.</w:t>
      </w:r>
    </w:p>
    <w:p w:rsidR="00AA3613" w:rsidRDefault="00561F7D" w:rsidP="006774DA">
      <w:r>
        <w:rPr>
          <w:noProof/>
          <w:sz w:val="20"/>
          <w:lang w:eastAsia="en-AU"/>
        </w:rPr>
        <w:drawing>
          <wp:anchor distT="0" distB="0" distL="114300" distR="114300" simplePos="0" relativeHeight="251687936" behindDoc="0" locked="0" layoutInCell="1" allowOverlap="1" wp14:anchorId="69F50D07" wp14:editId="7901ABD1">
            <wp:simplePos x="0" y="0"/>
            <wp:positionH relativeFrom="column">
              <wp:posOffset>1754372</wp:posOffset>
            </wp:positionH>
            <wp:positionV relativeFrom="paragraph">
              <wp:posOffset>122082</wp:posOffset>
            </wp:positionV>
            <wp:extent cx="3133725" cy="104775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372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3613" w:rsidRDefault="00AA3613" w:rsidP="006774DA"/>
    <w:p w:rsidR="00AA3613" w:rsidRDefault="00AA3613" w:rsidP="00AA3613">
      <w:pPr>
        <w:pStyle w:val="Heading2"/>
        <w:jc w:val="center"/>
      </w:pPr>
    </w:p>
    <w:p w:rsidR="00AA3613" w:rsidRDefault="00AA3613" w:rsidP="00AA3613"/>
    <w:p w:rsidR="006774DA" w:rsidRDefault="006774DA" w:rsidP="00AA3613"/>
    <w:p w:rsidR="00AA3613" w:rsidRDefault="00AA3613" w:rsidP="00AA3613">
      <w:pPr>
        <w:spacing w:after="0"/>
        <w:rPr>
          <w:rFonts w:cstheme="minorHAnsi"/>
          <w:b/>
          <w:szCs w:val="16"/>
        </w:rPr>
      </w:pPr>
      <w:r w:rsidRPr="00561F7D">
        <w:rPr>
          <w:rFonts w:cstheme="minorHAnsi"/>
          <w:b/>
          <w:szCs w:val="16"/>
        </w:rPr>
        <w:t xml:space="preserve">The </w:t>
      </w:r>
      <w:r>
        <w:rPr>
          <w:rFonts w:cstheme="minorHAnsi"/>
          <w:b/>
          <w:szCs w:val="16"/>
        </w:rPr>
        <w:t>above</w:t>
      </w:r>
      <w:r w:rsidRPr="00561F7D">
        <w:rPr>
          <w:rFonts w:cstheme="minorHAnsi"/>
          <w:b/>
          <w:szCs w:val="16"/>
        </w:rPr>
        <w:t xml:space="preserve"> parts are required to perform steps to a correct </w:t>
      </w:r>
      <w:r>
        <w:rPr>
          <w:rFonts w:cstheme="minorHAnsi"/>
          <w:b/>
          <w:szCs w:val="16"/>
        </w:rPr>
        <w:t xml:space="preserve">alternator </w:t>
      </w:r>
      <w:r w:rsidRPr="00561F7D">
        <w:rPr>
          <w:rFonts w:cstheme="minorHAnsi"/>
          <w:b/>
          <w:szCs w:val="16"/>
        </w:rPr>
        <w:t>attachment to</w:t>
      </w:r>
      <w:r>
        <w:rPr>
          <w:rFonts w:cstheme="minorHAnsi"/>
          <w:b/>
          <w:szCs w:val="16"/>
        </w:rPr>
        <w:t xml:space="preserve"> the</w:t>
      </w:r>
      <w:r w:rsidRPr="00561F7D">
        <w:rPr>
          <w:rFonts w:cstheme="minorHAnsi"/>
          <w:b/>
          <w:szCs w:val="16"/>
        </w:rPr>
        <w:t xml:space="preserve"> engine mount</w:t>
      </w:r>
      <w:r>
        <w:rPr>
          <w:rFonts w:cstheme="minorHAnsi"/>
          <w:b/>
          <w:szCs w:val="16"/>
        </w:rPr>
        <w:t>. Please identify all parts before proceeding.</w:t>
      </w:r>
    </w:p>
    <w:p w:rsidR="00AA3613" w:rsidRPr="00AA3613" w:rsidRDefault="00D62FD4" w:rsidP="00AA3613">
      <w:r>
        <w:rPr>
          <w:noProof/>
          <w:lang w:eastAsia="en-AU"/>
        </w:rPr>
        <mc:AlternateContent>
          <mc:Choice Requires="wps">
            <w:drawing>
              <wp:anchor distT="0" distB="0" distL="114300" distR="114300" simplePos="0" relativeHeight="251694080" behindDoc="1" locked="0" layoutInCell="1" allowOverlap="1" wp14:anchorId="51E77715" wp14:editId="37D04CE7">
                <wp:simplePos x="0" y="0"/>
                <wp:positionH relativeFrom="column">
                  <wp:posOffset>-171450</wp:posOffset>
                </wp:positionH>
                <wp:positionV relativeFrom="paragraph">
                  <wp:posOffset>217806</wp:posOffset>
                </wp:positionV>
                <wp:extent cx="7077075" cy="2819400"/>
                <wp:effectExtent l="0" t="0" r="28575" b="19050"/>
                <wp:wrapNone/>
                <wp:docPr id="14" name="Rounded Rectangle 14"/>
                <wp:cNvGraphicFramePr/>
                <a:graphic xmlns:a="http://schemas.openxmlformats.org/drawingml/2006/main">
                  <a:graphicData uri="http://schemas.microsoft.com/office/word/2010/wordprocessingShape">
                    <wps:wsp>
                      <wps:cNvSpPr/>
                      <wps:spPr>
                        <a:xfrm>
                          <a:off x="0" y="0"/>
                          <a:ext cx="7077075" cy="2819400"/>
                        </a:xfrm>
                        <a:prstGeom prst="roundRect">
                          <a:avLst>
                            <a:gd name="adj" fmla="val 5556"/>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2FD4" w:rsidRDefault="00D62FD4" w:rsidP="00D62FD4">
                            <w:pPr>
                              <w:jc w:val="center"/>
                            </w:pPr>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E77715" id="Rounded Rectangle 14" o:spid="_x0000_s1031" style="position:absolute;margin-left:-13.5pt;margin-top:17.15pt;width:557.25pt;height:222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" filled="f" strokecolor="black [3213]" strokeweight="1pt">
                <v:textbox>
                  <w:txbxContent>
                    <w:p w:rsidR="00D62FD4" w:rsidRDefault="00D62FD4" w:rsidP="00D62FD4">
                      <w:pPr>
                        <w:jc w:val="center"/>
                      </w:pPr>
                      <w:r>
                        <w:t>0</w:t>
                      </w:r>
                    </w:p>
                  </w:txbxContent>
                </v:textbox>
              </v:roundrect>
            </w:pict>
          </mc:Fallback>
        </mc:AlternateContent>
      </w:r>
    </w:p>
    <w:p w:rsidR="00284943" w:rsidRDefault="00284943" w:rsidP="00AA3613">
      <w:pPr>
        <w:pStyle w:val="ListParagraph"/>
        <w:numPr>
          <w:ilvl w:val="0"/>
          <w:numId w:val="13"/>
        </w:numPr>
        <w:spacing w:after="0"/>
        <w:rPr>
          <w:rFonts w:cstheme="minorHAnsi"/>
          <w:b/>
          <w:szCs w:val="16"/>
        </w:rPr>
      </w:pPr>
      <w:r w:rsidRPr="00AA3613">
        <w:rPr>
          <w:noProof/>
          <w:lang w:eastAsia="en-AU"/>
        </w:rPr>
        <mc:AlternateContent>
          <mc:Choice Requires="wps">
            <w:drawing>
              <wp:anchor distT="0" distB="0" distL="114300" distR="114300" simplePos="0" relativeHeight="251677696" behindDoc="0" locked="0" layoutInCell="1" allowOverlap="1" wp14:anchorId="4D22FF73" wp14:editId="52AECE32">
                <wp:simplePos x="0" y="0"/>
                <wp:positionH relativeFrom="column">
                  <wp:posOffset>-918092</wp:posOffset>
                </wp:positionH>
                <wp:positionV relativeFrom="paragraph">
                  <wp:posOffset>8708390</wp:posOffset>
                </wp:positionV>
                <wp:extent cx="8310245" cy="1266825"/>
                <wp:effectExtent l="57150" t="19050" r="71755" b="104775"/>
                <wp:wrapNone/>
                <wp:docPr id="39" name="Flowchart: Document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310245" cy="1266825"/>
                        </a:xfrm>
                        <a:prstGeom prst="flowChartDocument">
                          <a:avLst/>
                        </a:prstGeom>
                        <a:ln>
                          <a:headEnd/>
                          <a:tailEnd/>
                        </a:ln>
                      </wps:spPr>
                      <wps:style>
                        <a:lnRef idx="1">
                          <a:schemeClr val="accent1"/>
                        </a:lnRef>
                        <a:fillRef idx="3">
                          <a:schemeClr val="accent1"/>
                        </a:fillRef>
                        <a:effectRef idx="2">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01949" id="Flowchart: Document 39" o:spid="_x0000_s1026" type="#_x0000_t114" style="position:absolute;margin-left:-72.3pt;margin-top:685.7pt;width:654.35pt;height:99.7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" fillcolor="#254163 [1636]" strokecolor="#4579b8 [3044]">
                <v:fill color2="#4477b6 [3012]" rotate="t" angle="180" colors="0 #2c5d98;52429f #3c7bc7;1 #3a7ccb" focus="100%" type="gradient">
                  <o:fill v:ext="view" type="gradientUnscaled"/>
                </v:fill>
                <v:shadow on="t" color="black" opacity="22937f" origin=",.5" offset="0,.63889mm"/>
              </v:shape>
            </w:pict>
          </mc:Fallback>
        </mc:AlternateContent>
      </w:r>
      <w:r w:rsidR="00AA3613">
        <w:rPr>
          <w:rFonts w:cstheme="minorHAnsi"/>
          <w:b/>
          <w:szCs w:val="16"/>
        </w:rPr>
        <w:t>Prepare 3/8 UNF Bolts for the</w:t>
      </w:r>
      <w:r w:rsidR="00AA3613" w:rsidRPr="00AA3613">
        <w:rPr>
          <w:rFonts w:cstheme="minorHAnsi"/>
          <w:b/>
          <w:szCs w:val="16"/>
        </w:rPr>
        <w:t xml:space="preserve"> SAE Engine Housing Mount</w:t>
      </w:r>
      <w:r w:rsidR="00E34021">
        <w:rPr>
          <w:rFonts w:cstheme="minorHAnsi"/>
          <w:b/>
          <w:szCs w:val="16"/>
        </w:rPr>
        <w:t xml:space="preserve"> </w:t>
      </w:r>
      <w:r w:rsidR="00E34021" w:rsidRPr="00E34021">
        <w:rPr>
          <w:rFonts w:ascii="Wingdings" w:hAnsi="Wingdings" w:cs="Wingdings"/>
          <w:sz w:val="26"/>
          <w:szCs w:val="26"/>
        </w:rPr>
        <w:t></w:t>
      </w:r>
      <w:r w:rsidR="00AA3613">
        <w:rPr>
          <w:rFonts w:cstheme="minorHAnsi"/>
          <w:b/>
          <w:szCs w:val="16"/>
        </w:rPr>
        <w:t xml:space="preserve">. Note the number of bolts </w:t>
      </w:r>
      <w:r w:rsidR="00E34021">
        <w:rPr>
          <w:rFonts w:cstheme="minorHAnsi"/>
          <w:b/>
          <w:szCs w:val="16"/>
        </w:rPr>
        <w:t xml:space="preserve">and bolt sizes </w:t>
      </w:r>
      <w:r w:rsidR="00AA3613">
        <w:rPr>
          <w:rFonts w:cstheme="minorHAnsi"/>
          <w:b/>
          <w:szCs w:val="16"/>
        </w:rPr>
        <w:t>varies depending on the SAE eng</w:t>
      </w:r>
      <w:r w:rsidR="00E34021">
        <w:rPr>
          <w:rFonts w:cstheme="minorHAnsi"/>
          <w:b/>
          <w:szCs w:val="16"/>
        </w:rPr>
        <w:t>ine housing number and engine model.</w:t>
      </w:r>
    </w:p>
    <w:p w:rsidR="00AA3613" w:rsidRDefault="00AA3613" w:rsidP="00AA3613">
      <w:pPr>
        <w:pStyle w:val="ListParagraph"/>
        <w:spacing w:after="0"/>
        <w:rPr>
          <w:rFonts w:cstheme="minorHAnsi"/>
          <w:b/>
          <w:szCs w:val="16"/>
        </w:rPr>
      </w:pPr>
      <w:r>
        <w:rPr>
          <w:rFonts w:cstheme="minorHAnsi"/>
          <w:b/>
          <w:szCs w:val="16"/>
        </w:rPr>
        <w:t>For SAE6 and SAE5 Housing, there are 8 tapped holes</w:t>
      </w:r>
    </w:p>
    <w:p w:rsidR="002E7120" w:rsidRDefault="00E34021" w:rsidP="00AA3613">
      <w:pPr>
        <w:pStyle w:val="ListParagraph"/>
        <w:spacing w:after="0"/>
        <w:rPr>
          <w:rFonts w:cstheme="minorHAnsi"/>
          <w:b/>
          <w:szCs w:val="16"/>
        </w:rPr>
      </w:pPr>
      <w:r>
        <w:rPr>
          <w:noProof/>
          <w:sz w:val="20"/>
          <w:lang w:eastAsia="en-AU"/>
        </w:rPr>
        <w:drawing>
          <wp:anchor distT="0" distB="0" distL="114300" distR="114300" simplePos="0" relativeHeight="251686912" behindDoc="0" locked="0" layoutInCell="1" allowOverlap="1" wp14:anchorId="172931D4" wp14:editId="22694771">
            <wp:simplePos x="0" y="0"/>
            <wp:positionH relativeFrom="column">
              <wp:posOffset>2370455</wp:posOffset>
            </wp:positionH>
            <wp:positionV relativeFrom="paragraph">
              <wp:posOffset>164465</wp:posOffset>
            </wp:positionV>
            <wp:extent cx="1896745" cy="1896745"/>
            <wp:effectExtent l="0" t="0" r="8255"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l="15932" t="13889" r="16610" b="7143"/>
                    <a:stretch/>
                  </pic:blipFill>
                  <pic:spPr bwMode="auto">
                    <a:xfrm>
                      <a:off x="0" y="0"/>
                      <a:ext cx="1896745" cy="1896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3613">
        <w:rPr>
          <w:rFonts w:cstheme="minorHAnsi"/>
          <w:b/>
          <w:szCs w:val="16"/>
        </w:rPr>
        <w:t>For SAE4 and SAE3 Housing, there are 12 tapped holes</w:t>
      </w:r>
    </w:p>
    <w:p w:rsidR="002E7120" w:rsidRPr="002E7120" w:rsidRDefault="002E7120" w:rsidP="002E7120"/>
    <w:p w:rsidR="002E7120" w:rsidRPr="002E7120" w:rsidRDefault="002E7120" w:rsidP="002E7120"/>
    <w:p w:rsidR="002E7120" w:rsidRPr="002E7120" w:rsidRDefault="002E7120" w:rsidP="002E7120"/>
    <w:p w:rsidR="002E7120" w:rsidRPr="002E7120" w:rsidRDefault="002E7120" w:rsidP="002E7120"/>
    <w:p w:rsidR="002E7120" w:rsidRPr="002E7120" w:rsidRDefault="002E7120" w:rsidP="002E7120"/>
    <w:p w:rsidR="002E7120" w:rsidRPr="002E7120" w:rsidRDefault="002E7120" w:rsidP="002E7120"/>
    <w:p w:rsidR="002E7120" w:rsidRDefault="00D62FD4">
      <w:r>
        <w:rPr>
          <w:noProof/>
          <w:lang w:eastAsia="en-AU"/>
        </w:rPr>
        <mc:AlternateContent>
          <mc:Choice Requires="wps">
            <w:drawing>
              <wp:anchor distT="0" distB="0" distL="114300" distR="114300" simplePos="0" relativeHeight="251696128" behindDoc="1" locked="0" layoutInCell="1" allowOverlap="1" wp14:anchorId="3BE68115" wp14:editId="14F2E3F7">
                <wp:simplePos x="0" y="0"/>
                <wp:positionH relativeFrom="column">
                  <wp:posOffset>-190500</wp:posOffset>
                </wp:positionH>
                <wp:positionV relativeFrom="paragraph">
                  <wp:posOffset>183515</wp:posOffset>
                </wp:positionV>
                <wp:extent cx="7077075" cy="2305050"/>
                <wp:effectExtent l="0" t="0" r="28575" b="19050"/>
                <wp:wrapNone/>
                <wp:docPr id="15" name="Rounded Rectangle 15"/>
                <wp:cNvGraphicFramePr/>
                <a:graphic xmlns:a="http://schemas.openxmlformats.org/drawingml/2006/main">
                  <a:graphicData uri="http://schemas.microsoft.com/office/word/2010/wordprocessingShape">
                    <wps:wsp>
                      <wps:cNvSpPr/>
                      <wps:spPr>
                        <a:xfrm>
                          <a:off x="0" y="0"/>
                          <a:ext cx="7077075" cy="2305050"/>
                        </a:xfrm>
                        <a:prstGeom prst="roundRect">
                          <a:avLst>
                            <a:gd name="adj" fmla="val 5556"/>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2FD4" w:rsidRDefault="00D62FD4" w:rsidP="00D62FD4">
                            <w:pPr>
                              <w:jc w:val="center"/>
                            </w:pPr>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E68115" id="Rounded Rectangle 15" o:spid="_x0000_s1032" style="position:absolute;margin-left:-15pt;margin-top:14.45pt;width:557.25pt;height:18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" filled="f" strokecolor="black [3213]" strokeweight="1pt">
                <v:textbox>
                  <w:txbxContent>
                    <w:p w:rsidR="00D62FD4" w:rsidRDefault="00D62FD4" w:rsidP="00D62FD4">
                      <w:pPr>
                        <w:jc w:val="center"/>
                      </w:pPr>
                      <w:r>
                        <w:t>0</w:t>
                      </w:r>
                    </w:p>
                  </w:txbxContent>
                </v:textbox>
              </v:roundrect>
            </w:pict>
          </mc:Fallback>
        </mc:AlternateContent>
      </w:r>
    </w:p>
    <w:p w:rsidR="00AA3613" w:rsidRDefault="00E34021" w:rsidP="002E7120">
      <w:pPr>
        <w:pStyle w:val="ListParagraph"/>
        <w:numPr>
          <w:ilvl w:val="0"/>
          <w:numId w:val="13"/>
        </w:numPr>
        <w:rPr>
          <w:b/>
        </w:rPr>
      </w:pPr>
      <w:r>
        <w:rPr>
          <w:noProof/>
          <w:sz w:val="20"/>
          <w:lang w:eastAsia="en-AU"/>
        </w:rPr>
        <w:drawing>
          <wp:anchor distT="0" distB="0" distL="114300" distR="114300" simplePos="0" relativeHeight="251691008" behindDoc="0" locked="0" layoutInCell="1" allowOverlap="1" wp14:anchorId="45202C55" wp14:editId="7E519C28">
            <wp:simplePos x="0" y="0"/>
            <wp:positionH relativeFrom="column">
              <wp:posOffset>2465705</wp:posOffset>
            </wp:positionH>
            <wp:positionV relativeFrom="paragraph">
              <wp:posOffset>480060</wp:posOffset>
            </wp:positionV>
            <wp:extent cx="1657350" cy="14954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l="8071" t="8556" r="13901" b="7486"/>
                    <a:stretch/>
                  </pic:blipFill>
                  <pic:spPr bwMode="auto">
                    <a:xfrm>
                      <a:off x="0" y="0"/>
                      <a:ext cx="1657350"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437B" w:rsidRPr="00E34021">
        <w:rPr>
          <w:b/>
        </w:rPr>
        <w:t xml:space="preserve">Bolt the Taper Shaft Coupling </w:t>
      </w:r>
      <w:r w:rsidR="000C487F">
        <w:rPr>
          <w:rFonts w:ascii="Wingdings" w:hAnsi="Wingdings" w:cs="Wingdings"/>
          <w:sz w:val="26"/>
          <w:szCs w:val="26"/>
        </w:rPr>
        <w:t></w:t>
      </w:r>
      <w:r w:rsidR="00CD437B" w:rsidRPr="00E34021">
        <w:rPr>
          <w:b/>
        </w:rPr>
        <w:t xml:space="preserve"> piece to the </w:t>
      </w:r>
      <w:r>
        <w:rPr>
          <w:b/>
        </w:rPr>
        <w:t xml:space="preserve">2pcs </w:t>
      </w:r>
      <w:r w:rsidR="00CD437B" w:rsidRPr="00E34021">
        <w:rPr>
          <w:b/>
        </w:rPr>
        <w:t xml:space="preserve">Flywheel Plates </w:t>
      </w:r>
      <w:r w:rsidR="000C487F">
        <w:rPr>
          <w:rFonts w:ascii="Wingdings" w:hAnsi="Wingdings" w:cs="Wingdings"/>
          <w:sz w:val="26"/>
          <w:szCs w:val="26"/>
        </w:rPr>
        <w:t></w:t>
      </w:r>
      <w:r w:rsidR="000C487F" w:rsidRPr="00E34021">
        <w:rPr>
          <w:b/>
        </w:rPr>
        <w:t xml:space="preserve"> </w:t>
      </w:r>
      <w:r w:rsidR="00CD437B" w:rsidRPr="00E34021">
        <w:rPr>
          <w:b/>
        </w:rPr>
        <w:t xml:space="preserve">using </w:t>
      </w:r>
      <w:r>
        <w:rPr>
          <w:b/>
        </w:rPr>
        <w:t xml:space="preserve">the 6pcs </w:t>
      </w:r>
      <w:r w:rsidR="000C487F">
        <w:rPr>
          <w:b/>
        </w:rPr>
        <w:t xml:space="preserve">M12 Bolts </w:t>
      </w:r>
      <w:r w:rsidR="000C487F">
        <w:rPr>
          <w:rFonts w:ascii="Wingdings" w:hAnsi="Wingdings" w:cs="Wingdings"/>
          <w:sz w:val="26"/>
          <w:szCs w:val="26"/>
        </w:rPr>
        <w:t></w:t>
      </w:r>
      <w:r w:rsidR="00CD437B" w:rsidRPr="00E34021">
        <w:rPr>
          <w:b/>
        </w:rPr>
        <w:t xml:space="preserve">. </w:t>
      </w:r>
      <w:r>
        <w:rPr>
          <w:b/>
        </w:rPr>
        <w:t>M12 s</w:t>
      </w:r>
      <w:r w:rsidRPr="00E34021">
        <w:rPr>
          <w:b/>
        </w:rPr>
        <w:t>pring washers under the bolt heads are recommended.</w:t>
      </w:r>
    </w:p>
    <w:p w:rsidR="00E34021" w:rsidRPr="00E34021" w:rsidRDefault="00E34021" w:rsidP="00E34021">
      <w:pPr>
        <w:ind w:left="360"/>
        <w:rPr>
          <w:b/>
        </w:rPr>
      </w:pPr>
    </w:p>
    <w:p w:rsidR="009B64E5" w:rsidRDefault="009B64E5">
      <w:pPr>
        <w:rPr>
          <w:b/>
        </w:rPr>
      </w:pPr>
      <w:r>
        <w:rPr>
          <w:b/>
        </w:rPr>
        <w:br w:type="page"/>
      </w:r>
    </w:p>
    <w:p w:rsidR="00E34021" w:rsidRDefault="00B00C51" w:rsidP="009B64E5">
      <w:pPr>
        <w:pStyle w:val="ListParagraph"/>
        <w:numPr>
          <w:ilvl w:val="0"/>
          <w:numId w:val="13"/>
        </w:numPr>
        <w:rPr>
          <w:b/>
        </w:rPr>
      </w:pPr>
      <w:r>
        <w:rPr>
          <w:noProof/>
          <w:lang w:eastAsia="en-AU"/>
        </w:rPr>
        <w:lastRenderedPageBreak/>
        <mc:AlternateContent>
          <mc:Choice Requires="wps">
            <w:drawing>
              <wp:anchor distT="0" distB="0" distL="114300" distR="114300" simplePos="0" relativeHeight="251698176" behindDoc="1" locked="0" layoutInCell="1" allowOverlap="1" wp14:anchorId="1BE09E39" wp14:editId="1322B592">
                <wp:simplePos x="0" y="0"/>
                <wp:positionH relativeFrom="column">
                  <wp:posOffset>-200025</wp:posOffset>
                </wp:positionH>
                <wp:positionV relativeFrom="paragraph">
                  <wp:posOffset>-118110</wp:posOffset>
                </wp:positionV>
                <wp:extent cx="7077075" cy="2762250"/>
                <wp:effectExtent l="0" t="0" r="28575" b="19050"/>
                <wp:wrapNone/>
                <wp:docPr id="2" name="Rounded Rectangle 2"/>
                <wp:cNvGraphicFramePr/>
                <a:graphic xmlns:a="http://schemas.openxmlformats.org/drawingml/2006/main">
                  <a:graphicData uri="http://schemas.microsoft.com/office/word/2010/wordprocessingShape">
                    <wps:wsp>
                      <wps:cNvSpPr/>
                      <wps:spPr>
                        <a:xfrm>
                          <a:off x="0" y="0"/>
                          <a:ext cx="7077075" cy="2762250"/>
                        </a:xfrm>
                        <a:prstGeom prst="roundRect">
                          <a:avLst>
                            <a:gd name="adj" fmla="val 5556"/>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0C51" w:rsidRDefault="00B00C51" w:rsidP="00B00C51">
                            <w:pPr>
                              <w:jc w:val="center"/>
                            </w:pPr>
                            <w:r>
                              <w:t>0</w:t>
                            </w:r>
                          </w:p>
                          <w:p w:rsidR="00B00C51" w:rsidRDefault="00B00C51" w:rsidP="00B00C51">
                            <w:pPr>
                              <w:jc w:val="center"/>
                            </w:pPr>
                          </w:p>
                          <w:p w:rsidR="00B00C51" w:rsidRDefault="00B00C51" w:rsidP="00B00C51">
                            <w:pPr>
                              <w:jc w:val="center"/>
                            </w:pPr>
                          </w:p>
                          <w:p w:rsidR="00B00C51" w:rsidRDefault="00B00C51" w:rsidP="00B00C51">
                            <w:pPr>
                              <w:jc w:val="center"/>
                            </w:pPr>
                          </w:p>
                          <w:p w:rsidR="00B00C51" w:rsidRDefault="00B00C51" w:rsidP="00B00C51">
                            <w:pPr>
                              <w:jc w:val="center"/>
                            </w:pPr>
                          </w:p>
                          <w:p w:rsidR="00B00C51" w:rsidRDefault="00B00C51" w:rsidP="00B00C51">
                            <w:pPr>
                              <w:jc w:val="center"/>
                            </w:pPr>
                          </w:p>
                          <w:p w:rsidR="00B00C51" w:rsidRDefault="00B00C51" w:rsidP="00B00C51">
                            <w:pPr>
                              <w:jc w:val="center"/>
                            </w:pPr>
                          </w:p>
                          <w:p w:rsidR="00B00C51" w:rsidRDefault="00B00C51" w:rsidP="00B00C51">
                            <w:pPr>
                              <w:jc w:val="center"/>
                            </w:pPr>
                          </w:p>
                          <w:p w:rsidR="00B00C51" w:rsidRDefault="00B00C51" w:rsidP="00B00C51">
                            <w:pPr>
                              <w:jc w:val="center"/>
                            </w:pPr>
                          </w:p>
                          <w:p w:rsidR="00B00C51" w:rsidRDefault="00B00C51" w:rsidP="00B00C51">
                            <w:pPr>
                              <w:jc w:val="center"/>
                            </w:pPr>
                            <w:r>
                              <w:t>fdfd</w:t>
                            </w:r>
                          </w:p>
                          <w:p w:rsidR="00B00C51" w:rsidRDefault="00B00C51" w:rsidP="00B00C51">
                            <w:pPr>
                              <w:jc w:val="center"/>
                            </w:pPr>
                          </w:p>
                          <w:p w:rsidR="00B00C51" w:rsidRDefault="00B00C51" w:rsidP="00B00C51">
                            <w:pPr>
                              <w:jc w:val="center"/>
                            </w:pPr>
                          </w:p>
                          <w:p w:rsidR="00B00C51" w:rsidRDefault="00B00C51" w:rsidP="00B00C51">
                            <w:pPr>
                              <w:jc w:val="center"/>
                            </w:pPr>
                          </w:p>
                          <w:p w:rsidR="00B00C51" w:rsidRDefault="00B00C51" w:rsidP="00B00C51">
                            <w:r>
                              <w:t>Fs</w:t>
                            </w:r>
                          </w:p>
                          <w:p w:rsidR="00B00C51" w:rsidRDefault="00B00C51" w:rsidP="00B00C51"/>
                          <w:p w:rsidR="00B00C51" w:rsidRDefault="00B00C51" w:rsidP="00B00C51"/>
                          <w:p w:rsidR="00B00C51" w:rsidRDefault="00B00C51" w:rsidP="00B00C51"/>
                          <w:p w:rsidR="00B00C51" w:rsidRDefault="00B00C51" w:rsidP="00B00C51"/>
                          <w:p w:rsidR="00B00C51" w:rsidRDefault="00B00C51" w:rsidP="00B00C51">
                            <w:r>
                              <w:t>fdsdf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E09E39" id="Rounded Rectangle 2" o:spid="_x0000_s1033" style="position:absolute;left:0;text-align:left;margin-left:-15.75pt;margin-top:-9.3pt;width:557.25pt;height:21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" filled="f" strokecolor="black [3213]" strokeweight="1pt">
                <v:textbox>
                  <w:txbxContent>
                    <w:p w:rsidR="00B00C51" w:rsidRDefault="00B00C51" w:rsidP="00B00C51">
                      <w:pPr>
                        <w:jc w:val="center"/>
                      </w:pPr>
                      <w:r>
                        <w:t>0</w:t>
                      </w:r>
                    </w:p>
                    <w:p w:rsidR="00B00C51" w:rsidRDefault="00B00C51" w:rsidP="00B00C51">
                      <w:pPr>
                        <w:jc w:val="center"/>
                      </w:pPr>
                    </w:p>
                    <w:p w:rsidR="00B00C51" w:rsidRDefault="00B00C51" w:rsidP="00B00C51">
                      <w:pPr>
                        <w:jc w:val="center"/>
                      </w:pPr>
                    </w:p>
                    <w:p w:rsidR="00B00C51" w:rsidRDefault="00B00C51" w:rsidP="00B00C51">
                      <w:pPr>
                        <w:jc w:val="center"/>
                      </w:pPr>
                    </w:p>
                    <w:p w:rsidR="00B00C51" w:rsidRDefault="00B00C51" w:rsidP="00B00C51">
                      <w:pPr>
                        <w:jc w:val="center"/>
                      </w:pPr>
                    </w:p>
                    <w:p w:rsidR="00B00C51" w:rsidRDefault="00B00C51" w:rsidP="00B00C51">
                      <w:pPr>
                        <w:jc w:val="center"/>
                      </w:pPr>
                    </w:p>
                    <w:p w:rsidR="00B00C51" w:rsidRDefault="00B00C51" w:rsidP="00B00C51">
                      <w:pPr>
                        <w:jc w:val="center"/>
                      </w:pPr>
                    </w:p>
                    <w:p w:rsidR="00B00C51" w:rsidRDefault="00B00C51" w:rsidP="00B00C51">
                      <w:pPr>
                        <w:jc w:val="center"/>
                      </w:pPr>
                    </w:p>
                    <w:p w:rsidR="00B00C51" w:rsidRDefault="00B00C51" w:rsidP="00B00C51">
                      <w:pPr>
                        <w:jc w:val="center"/>
                      </w:pPr>
                    </w:p>
                    <w:p w:rsidR="00B00C51" w:rsidRDefault="00B00C51" w:rsidP="00B00C51">
                      <w:pPr>
                        <w:jc w:val="center"/>
                      </w:pPr>
                      <w:r>
                        <w:t>fdfd</w:t>
                      </w:r>
                    </w:p>
                    <w:p w:rsidR="00B00C51" w:rsidRDefault="00B00C51" w:rsidP="00B00C51">
                      <w:pPr>
                        <w:jc w:val="center"/>
                      </w:pPr>
                    </w:p>
                    <w:p w:rsidR="00B00C51" w:rsidRDefault="00B00C51" w:rsidP="00B00C51">
                      <w:pPr>
                        <w:jc w:val="center"/>
                      </w:pPr>
                    </w:p>
                    <w:p w:rsidR="00B00C51" w:rsidRDefault="00B00C51" w:rsidP="00B00C51">
                      <w:pPr>
                        <w:jc w:val="center"/>
                      </w:pPr>
                    </w:p>
                    <w:p w:rsidR="00B00C51" w:rsidRDefault="00B00C51" w:rsidP="00B00C51">
                      <w:r>
                        <w:t>Fs</w:t>
                      </w:r>
                    </w:p>
                    <w:p w:rsidR="00B00C51" w:rsidRDefault="00B00C51" w:rsidP="00B00C51"/>
                    <w:p w:rsidR="00B00C51" w:rsidRDefault="00B00C51" w:rsidP="00B00C51"/>
                    <w:p w:rsidR="00B00C51" w:rsidRDefault="00B00C51" w:rsidP="00B00C51"/>
                    <w:p w:rsidR="00B00C51" w:rsidRDefault="00B00C51" w:rsidP="00B00C51"/>
                    <w:p w:rsidR="00B00C51" w:rsidRDefault="00B00C51" w:rsidP="00B00C51">
                      <w:r>
                        <w:t>fdsdf</w:t>
                      </w:r>
                    </w:p>
                  </w:txbxContent>
                </v:textbox>
              </v:roundrect>
            </w:pict>
          </mc:Fallback>
        </mc:AlternateContent>
      </w:r>
      <w:r w:rsidR="009B64E5">
        <w:rPr>
          <w:b/>
        </w:rPr>
        <w:t xml:space="preserve">Bolt the now combined Taper Shaft Coupling and Flywheel Plates to the Engine SAE Mount. These are usually M8 bolts </w:t>
      </w:r>
      <w:r w:rsidR="000C487F">
        <w:rPr>
          <w:rFonts w:ascii="Wingdings" w:hAnsi="Wingdings" w:cs="Wingdings"/>
          <w:sz w:val="26"/>
          <w:szCs w:val="26"/>
        </w:rPr>
        <w:t></w:t>
      </w:r>
      <w:r w:rsidR="000C487F">
        <w:rPr>
          <w:b/>
        </w:rPr>
        <w:t xml:space="preserve"> </w:t>
      </w:r>
      <w:r w:rsidR="009B64E5">
        <w:rPr>
          <w:b/>
        </w:rPr>
        <w:t>but can vary between engine models and are not supplied. Spring washers under the bolt heads are recommended.</w:t>
      </w:r>
    </w:p>
    <w:p w:rsidR="00B00C51" w:rsidRDefault="000C487F" w:rsidP="000C487F">
      <w:pPr>
        <w:pStyle w:val="ListParagraph"/>
        <w:rPr>
          <w:b/>
        </w:rPr>
      </w:pPr>
      <w:r>
        <w:rPr>
          <w:noProof/>
          <w:sz w:val="20"/>
          <w:lang w:eastAsia="en-AU"/>
        </w:rPr>
        <w:drawing>
          <wp:anchor distT="0" distB="0" distL="114300" distR="114300" simplePos="0" relativeHeight="251692032" behindDoc="0" locked="0" layoutInCell="1" allowOverlap="1" wp14:anchorId="359C52BE" wp14:editId="491F1F69">
            <wp:simplePos x="0" y="0"/>
            <wp:positionH relativeFrom="column">
              <wp:posOffset>1456055</wp:posOffset>
            </wp:positionH>
            <wp:positionV relativeFrom="paragraph">
              <wp:posOffset>55880</wp:posOffset>
            </wp:positionV>
            <wp:extent cx="3124200" cy="17716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a:extLst>
                        <a:ext uri="{28A0092B-C50C-407E-A947-70E740481C1C}">
                          <a14:useLocalDpi xmlns:a14="http://schemas.microsoft.com/office/drawing/2010/main" val="0"/>
                        </a:ext>
                      </a:extLst>
                    </a:blip>
                    <a:srcRect t="4246" b="8018"/>
                    <a:stretch/>
                  </pic:blipFill>
                  <pic:spPr bwMode="auto">
                    <a:xfrm>
                      <a:off x="0" y="0"/>
                      <a:ext cx="3124200" cy="177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0C51" w:rsidRPr="00B00C51" w:rsidRDefault="00B00C51" w:rsidP="00B00C51"/>
    <w:p w:rsidR="00B00C51" w:rsidRPr="00B00C51" w:rsidRDefault="00B00C51" w:rsidP="00B00C51"/>
    <w:p w:rsidR="00B00C51" w:rsidRPr="00B00C51" w:rsidRDefault="00B00C51" w:rsidP="00B00C51"/>
    <w:p w:rsidR="00B00C51" w:rsidRPr="00B00C51" w:rsidRDefault="00B00C51" w:rsidP="00B00C51"/>
    <w:p w:rsidR="00B00C51" w:rsidRPr="00B00C51" w:rsidRDefault="00B00C51" w:rsidP="00B00C51"/>
    <w:p w:rsidR="00466489" w:rsidRDefault="00466489" w:rsidP="00B00C51"/>
    <w:p w:rsidR="00B00C51" w:rsidRDefault="00B2484F" w:rsidP="00B00C51">
      <w:r>
        <w:rPr>
          <w:noProof/>
          <w:lang w:eastAsia="en-AU"/>
        </w:rPr>
        <mc:AlternateContent>
          <mc:Choice Requires="wps">
            <w:drawing>
              <wp:anchor distT="0" distB="0" distL="114300" distR="114300" simplePos="0" relativeHeight="251700224" behindDoc="1" locked="0" layoutInCell="1" allowOverlap="1" wp14:anchorId="4A04D78F" wp14:editId="36CE6FAD">
                <wp:simplePos x="0" y="0"/>
                <wp:positionH relativeFrom="column">
                  <wp:posOffset>-200025</wp:posOffset>
                </wp:positionH>
                <wp:positionV relativeFrom="paragraph">
                  <wp:posOffset>194945</wp:posOffset>
                </wp:positionV>
                <wp:extent cx="7077075" cy="3590925"/>
                <wp:effectExtent l="0" t="0" r="28575" b="28575"/>
                <wp:wrapNone/>
                <wp:docPr id="22" name="Rounded Rectangle 22"/>
                <wp:cNvGraphicFramePr/>
                <a:graphic xmlns:a="http://schemas.openxmlformats.org/drawingml/2006/main">
                  <a:graphicData uri="http://schemas.microsoft.com/office/word/2010/wordprocessingShape">
                    <wps:wsp>
                      <wps:cNvSpPr/>
                      <wps:spPr>
                        <a:xfrm>
                          <a:off x="0" y="0"/>
                          <a:ext cx="7077075" cy="3590925"/>
                        </a:xfrm>
                        <a:prstGeom prst="roundRect">
                          <a:avLst>
                            <a:gd name="adj" fmla="val 5556"/>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2484F" w:rsidRDefault="00B2484F" w:rsidP="00B2484F">
                            <w:pPr>
                              <w:jc w:val="center"/>
                            </w:pPr>
                            <w:r>
                              <w:t>0</w:t>
                            </w:r>
                          </w:p>
                          <w:p w:rsidR="00B2484F" w:rsidRDefault="00B2484F" w:rsidP="00B2484F">
                            <w:pPr>
                              <w:jc w:val="center"/>
                            </w:pPr>
                          </w:p>
                          <w:p w:rsidR="00B2484F" w:rsidRDefault="00B2484F" w:rsidP="00B2484F">
                            <w:pPr>
                              <w:jc w:val="center"/>
                            </w:pPr>
                          </w:p>
                          <w:p w:rsidR="00B2484F" w:rsidRDefault="00B2484F" w:rsidP="00B2484F">
                            <w:pPr>
                              <w:jc w:val="center"/>
                            </w:pPr>
                          </w:p>
                          <w:p w:rsidR="00B2484F" w:rsidRDefault="00B2484F" w:rsidP="00B2484F">
                            <w:pPr>
                              <w:jc w:val="center"/>
                            </w:pPr>
                          </w:p>
                          <w:p w:rsidR="00B2484F" w:rsidRDefault="00B2484F" w:rsidP="00B2484F">
                            <w:pPr>
                              <w:jc w:val="center"/>
                            </w:pPr>
                          </w:p>
                          <w:p w:rsidR="00B2484F" w:rsidRDefault="00B2484F" w:rsidP="00B2484F">
                            <w:pPr>
                              <w:jc w:val="center"/>
                            </w:pPr>
                          </w:p>
                          <w:p w:rsidR="00B2484F" w:rsidRDefault="00B2484F" w:rsidP="00B2484F">
                            <w:pPr>
                              <w:jc w:val="center"/>
                            </w:pPr>
                          </w:p>
                          <w:p w:rsidR="00B2484F" w:rsidRDefault="00B2484F" w:rsidP="00B2484F">
                            <w:pPr>
                              <w:jc w:val="center"/>
                            </w:pPr>
                          </w:p>
                          <w:p w:rsidR="00B2484F" w:rsidRDefault="00B2484F" w:rsidP="00B2484F">
                            <w:pPr>
                              <w:jc w:val="center"/>
                            </w:pPr>
                            <w:r>
                              <w:t>fdfd</w:t>
                            </w:r>
                          </w:p>
                          <w:p w:rsidR="00B2484F" w:rsidRDefault="00B2484F" w:rsidP="00B2484F">
                            <w:pPr>
                              <w:jc w:val="center"/>
                            </w:pPr>
                          </w:p>
                          <w:p w:rsidR="00B2484F" w:rsidRDefault="00B2484F" w:rsidP="00B2484F">
                            <w:pPr>
                              <w:jc w:val="center"/>
                            </w:pPr>
                          </w:p>
                          <w:p w:rsidR="00B2484F" w:rsidRDefault="00B2484F" w:rsidP="00B2484F">
                            <w:pPr>
                              <w:jc w:val="center"/>
                            </w:pPr>
                          </w:p>
                          <w:p w:rsidR="00B2484F" w:rsidRDefault="00B2484F" w:rsidP="00B2484F">
                            <w:r>
                              <w:t>Fs</w:t>
                            </w:r>
                          </w:p>
                          <w:p w:rsidR="00B2484F" w:rsidRDefault="00B2484F" w:rsidP="00B2484F"/>
                          <w:p w:rsidR="00B2484F" w:rsidRDefault="00B2484F" w:rsidP="00B2484F"/>
                          <w:p w:rsidR="00B2484F" w:rsidRDefault="00B2484F" w:rsidP="00B2484F"/>
                          <w:p w:rsidR="00B2484F" w:rsidRDefault="00B2484F" w:rsidP="00B2484F"/>
                          <w:p w:rsidR="00B2484F" w:rsidRDefault="00B2484F" w:rsidP="00B2484F">
                            <w:r>
                              <w:t>fdsdf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04D78F" id="Rounded Rectangle 22" o:spid="_x0000_s1034" style="position:absolute;margin-left:-15.75pt;margin-top:15.35pt;width:557.25pt;height:282.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" filled="f" strokecolor="black [3213]" strokeweight="1pt">
                <v:textbox>
                  <w:txbxContent>
                    <w:p w:rsidR="00B2484F" w:rsidRDefault="00B2484F" w:rsidP="00B2484F">
                      <w:pPr>
                        <w:jc w:val="center"/>
                      </w:pPr>
                      <w:r>
                        <w:t>0</w:t>
                      </w:r>
                    </w:p>
                    <w:p w:rsidR="00B2484F" w:rsidRDefault="00B2484F" w:rsidP="00B2484F">
                      <w:pPr>
                        <w:jc w:val="center"/>
                      </w:pPr>
                    </w:p>
                    <w:p w:rsidR="00B2484F" w:rsidRDefault="00B2484F" w:rsidP="00B2484F">
                      <w:pPr>
                        <w:jc w:val="center"/>
                      </w:pPr>
                    </w:p>
                    <w:p w:rsidR="00B2484F" w:rsidRDefault="00B2484F" w:rsidP="00B2484F">
                      <w:pPr>
                        <w:jc w:val="center"/>
                      </w:pPr>
                    </w:p>
                    <w:p w:rsidR="00B2484F" w:rsidRDefault="00B2484F" w:rsidP="00B2484F">
                      <w:pPr>
                        <w:jc w:val="center"/>
                      </w:pPr>
                    </w:p>
                    <w:p w:rsidR="00B2484F" w:rsidRDefault="00B2484F" w:rsidP="00B2484F">
                      <w:pPr>
                        <w:jc w:val="center"/>
                      </w:pPr>
                    </w:p>
                    <w:p w:rsidR="00B2484F" w:rsidRDefault="00B2484F" w:rsidP="00B2484F">
                      <w:pPr>
                        <w:jc w:val="center"/>
                      </w:pPr>
                    </w:p>
                    <w:p w:rsidR="00B2484F" w:rsidRDefault="00B2484F" w:rsidP="00B2484F">
                      <w:pPr>
                        <w:jc w:val="center"/>
                      </w:pPr>
                    </w:p>
                    <w:p w:rsidR="00B2484F" w:rsidRDefault="00B2484F" w:rsidP="00B2484F">
                      <w:pPr>
                        <w:jc w:val="center"/>
                      </w:pPr>
                    </w:p>
                    <w:p w:rsidR="00B2484F" w:rsidRDefault="00B2484F" w:rsidP="00B2484F">
                      <w:pPr>
                        <w:jc w:val="center"/>
                      </w:pPr>
                      <w:r>
                        <w:t>fdfd</w:t>
                      </w:r>
                    </w:p>
                    <w:p w:rsidR="00B2484F" w:rsidRDefault="00B2484F" w:rsidP="00B2484F">
                      <w:pPr>
                        <w:jc w:val="center"/>
                      </w:pPr>
                    </w:p>
                    <w:p w:rsidR="00B2484F" w:rsidRDefault="00B2484F" w:rsidP="00B2484F">
                      <w:pPr>
                        <w:jc w:val="center"/>
                      </w:pPr>
                    </w:p>
                    <w:p w:rsidR="00B2484F" w:rsidRDefault="00B2484F" w:rsidP="00B2484F">
                      <w:pPr>
                        <w:jc w:val="center"/>
                      </w:pPr>
                    </w:p>
                    <w:p w:rsidR="00B2484F" w:rsidRDefault="00B2484F" w:rsidP="00B2484F">
                      <w:r>
                        <w:t>Fs</w:t>
                      </w:r>
                    </w:p>
                    <w:p w:rsidR="00B2484F" w:rsidRDefault="00B2484F" w:rsidP="00B2484F"/>
                    <w:p w:rsidR="00B2484F" w:rsidRDefault="00B2484F" w:rsidP="00B2484F"/>
                    <w:p w:rsidR="00B2484F" w:rsidRDefault="00B2484F" w:rsidP="00B2484F"/>
                    <w:p w:rsidR="00B2484F" w:rsidRDefault="00B2484F" w:rsidP="00B2484F"/>
                    <w:p w:rsidR="00B2484F" w:rsidRDefault="00B2484F" w:rsidP="00B2484F">
                      <w:r>
                        <w:t>fdsdf</w:t>
                      </w:r>
                    </w:p>
                  </w:txbxContent>
                </v:textbox>
              </v:roundrect>
            </w:pict>
          </mc:Fallback>
        </mc:AlternateContent>
      </w:r>
    </w:p>
    <w:p w:rsidR="000C487F" w:rsidRDefault="00B00C51" w:rsidP="00B00C51">
      <w:pPr>
        <w:pStyle w:val="ListParagraph"/>
        <w:numPr>
          <w:ilvl w:val="0"/>
          <w:numId w:val="13"/>
        </w:numPr>
        <w:rPr>
          <w:b/>
        </w:rPr>
      </w:pPr>
      <w:r w:rsidRPr="00B00C51">
        <w:rPr>
          <w:b/>
        </w:rPr>
        <w:t>The RFL alternator</w:t>
      </w:r>
      <w:r w:rsidR="008C2862">
        <w:rPr>
          <w:b/>
        </w:rPr>
        <w:t xml:space="preserve"> </w:t>
      </w:r>
      <w:r w:rsidR="008C2862" w:rsidRPr="00E34021">
        <w:rPr>
          <w:rFonts w:ascii="Wingdings" w:hAnsi="Wingdings" w:cs="Wingdings"/>
          <w:sz w:val="26"/>
          <w:szCs w:val="26"/>
        </w:rPr>
        <w:t></w:t>
      </w:r>
      <w:r w:rsidRPr="00B00C51">
        <w:rPr>
          <w:b/>
        </w:rPr>
        <w:t xml:space="preserve"> is now ready to be mounted to the engine. It is recommended </w:t>
      </w:r>
      <w:r>
        <w:rPr>
          <w:b/>
        </w:rPr>
        <w:t>lift</w:t>
      </w:r>
      <w:r w:rsidRPr="00B00C51">
        <w:rPr>
          <w:b/>
        </w:rPr>
        <w:t>ing the alternator in</w:t>
      </w:r>
      <w:r>
        <w:rPr>
          <w:b/>
        </w:rPr>
        <w:t>to position in</w:t>
      </w:r>
      <w:r w:rsidRPr="00B00C51">
        <w:rPr>
          <w:b/>
        </w:rPr>
        <w:t xml:space="preserve"> front of the engine using a crane and eye bolts that can be fastened to the casing body with a nut inside the body casing in the same fashion as the feet mounts. </w:t>
      </w:r>
    </w:p>
    <w:p w:rsidR="00B00C51" w:rsidRPr="00B00C51" w:rsidRDefault="00B00C51" w:rsidP="00B00C51">
      <w:pPr>
        <w:pStyle w:val="ListParagraph"/>
        <w:jc w:val="center"/>
        <w:rPr>
          <w:b/>
        </w:rPr>
      </w:pPr>
      <w:r>
        <w:rPr>
          <w:noProof/>
          <w:sz w:val="20"/>
          <w:lang w:eastAsia="en-AU"/>
        </w:rPr>
        <w:drawing>
          <wp:inline distT="0" distB="0" distL="0" distR="0" wp14:anchorId="289F1AD0" wp14:editId="7AD464AB">
            <wp:extent cx="2219324" cy="493183"/>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7828" cy="495073"/>
                    </a:xfrm>
                    <a:prstGeom prst="rect">
                      <a:avLst/>
                    </a:prstGeom>
                    <a:noFill/>
                    <a:ln>
                      <a:noFill/>
                    </a:ln>
                  </pic:spPr>
                </pic:pic>
              </a:graphicData>
            </a:graphic>
          </wp:inline>
        </w:drawing>
      </w:r>
    </w:p>
    <w:p w:rsidR="00B00C51" w:rsidRDefault="00B00C51" w:rsidP="00B00C51">
      <w:pPr>
        <w:pStyle w:val="ListParagraph"/>
        <w:jc w:val="center"/>
      </w:pPr>
      <w:r>
        <w:rPr>
          <w:noProof/>
          <w:sz w:val="20"/>
          <w:lang w:eastAsia="en-AU"/>
        </w:rPr>
        <w:drawing>
          <wp:inline distT="0" distB="0" distL="0" distR="0" wp14:anchorId="4126DC6C" wp14:editId="0AE2EF15">
            <wp:extent cx="3492000" cy="2232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92000" cy="2232000"/>
                    </a:xfrm>
                    <a:prstGeom prst="rect">
                      <a:avLst/>
                    </a:prstGeom>
                    <a:noFill/>
                    <a:ln>
                      <a:noFill/>
                    </a:ln>
                  </pic:spPr>
                </pic:pic>
              </a:graphicData>
            </a:graphic>
          </wp:inline>
        </w:drawing>
      </w:r>
    </w:p>
    <w:p w:rsidR="00B00C51" w:rsidRDefault="00B00C51" w:rsidP="00B00C51">
      <w:pPr>
        <w:pStyle w:val="ListParagraph"/>
        <w:jc w:val="center"/>
      </w:pPr>
    </w:p>
    <w:p w:rsidR="00B2484F" w:rsidRDefault="00B2484F">
      <w:r>
        <w:br w:type="page"/>
      </w:r>
    </w:p>
    <w:p w:rsidR="00B2484F" w:rsidRDefault="008C2862" w:rsidP="00B2484F">
      <w:pPr>
        <w:pStyle w:val="ListParagraph"/>
        <w:numPr>
          <w:ilvl w:val="0"/>
          <w:numId w:val="13"/>
        </w:numPr>
        <w:rPr>
          <w:b/>
        </w:rPr>
      </w:pPr>
      <w:r>
        <w:rPr>
          <w:noProof/>
          <w:lang w:eastAsia="en-AU"/>
        </w:rPr>
        <w:lastRenderedPageBreak/>
        <mc:AlternateContent>
          <mc:Choice Requires="wps">
            <w:drawing>
              <wp:anchor distT="0" distB="0" distL="114300" distR="114300" simplePos="0" relativeHeight="251702272" behindDoc="1" locked="0" layoutInCell="1" allowOverlap="1" wp14:anchorId="3EFAB5EC" wp14:editId="3321E88A">
                <wp:simplePos x="0" y="0"/>
                <wp:positionH relativeFrom="column">
                  <wp:posOffset>-152400</wp:posOffset>
                </wp:positionH>
                <wp:positionV relativeFrom="paragraph">
                  <wp:posOffset>-137160</wp:posOffset>
                </wp:positionV>
                <wp:extent cx="7077075" cy="4286250"/>
                <wp:effectExtent l="0" t="0" r="28575" b="19050"/>
                <wp:wrapNone/>
                <wp:docPr id="24" name="Rounded Rectangle 24"/>
                <wp:cNvGraphicFramePr/>
                <a:graphic xmlns:a="http://schemas.openxmlformats.org/drawingml/2006/main">
                  <a:graphicData uri="http://schemas.microsoft.com/office/word/2010/wordprocessingShape">
                    <wps:wsp>
                      <wps:cNvSpPr/>
                      <wps:spPr>
                        <a:xfrm>
                          <a:off x="0" y="0"/>
                          <a:ext cx="7077075" cy="4286250"/>
                        </a:xfrm>
                        <a:prstGeom prst="roundRect">
                          <a:avLst>
                            <a:gd name="adj" fmla="val 5556"/>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2862" w:rsidRDefault="008C2862" w:rsidP="008C2862">
                            <w:pPr>
                              <w:jc w:val="center"/>
                            </w:pPr>
                            <w:r>
                              <w:t>0</w:t>
                            </w:r>
                          </w:p>
                          <w:p w:rsidR="008C2862" w:rsidRDefault="008C2862" w:rsidP="008C2862">
                            <w:pPr>
                              <w:jc w:val="center"/>
                            </w:pPr>
                          </w:p>
                          <w:p w:rsidR="008C2862" w:rsidRDefault="008C2862" w:rsidP="008C2862">
                            <w:pPr>
                              <w:jc w:val="center"/>
                            </w:pPr>
                          </w:p>
                          <w:p w:rsidR="008C2862" w:rsidRDefault="008C2862" w:rsidP="008C2862">
                            <w:pPr>
                              <w:jc w:val="center"/>
                            </w:pPr>
                          </w:p>
                          <w:p w:rsidR="008C2862" w:rsidRDefault="008C2862" w:rsidP="008C2862">
                            <w:pPr>
                              <w:jc w:val="center"/>
                            </w:pPr>
                          </w:p>
                          <w:p w:rsidR="008C2862" w:rsidRDefault="008C2862" w:rsidP="008C2862">
                            <w:pPr>
                              <w:jc w:val="center"/>
                            </w:pPr>
                          </w:p>
                          <w:p w:rsidR="008C2862" w:rsidRDefault="008C2862" w:rsidP="008C2862">
                            <w:pPr>
                              <w:jc w:val="center"/>
                            </w:pPr>
                          </w:p>
                          <w:p w:rsidR="008C2862" w:rsidRDefault="008C2862" w:rsidP="008C2862">
                            <w:pPr>
                              <w:jc w:val="center"/>
                            </w:pPr>
                          </w:p>
                          <w:p w:rsidR="008C2862" w:rsidRDefault="008C2862" w:rsidP="008C2862">
                            <w:pPr>
                              <w:jc w:val="center"/>
                            </w:pPr>
                          </w:p>
                          <w:p w:rsidR="008C2862" w:rsidRDefault="008C2862" w:rsidP="008C2862">
                            <w:pPr>
                              <w:jc w:val="center"/>
                            </w:pPr>
                          </w:p>
                          <w:p w:rsidR="008C2862" w:rsidRDefault="008C2862" w:rsidP="008C2862">
                            <w:pPr>
                              <w:jc w:val="center"/>
                            </w:pPr>
                          </w:p>
                          <w:p w:rsidR="008C2862" w:rsidRDefault="008C2862" w:rsidP="008C2862">
                            <w:pPr>
                              <w:jc w:val="center"/>
                            </w:pPr>
                          </w:p>
                          <w:p w:rsidR="008C2862" w:rsidRDefault="008C2862" w:rsidP="008C2862">
                            <w:r>
                              <w:t>Fs</w:t>
                            </w:r>
                          </w:p>
                          <w:p w:rsidR="008C2862" w:rsidRDefault="008C2862" w:rsidP="008C2862"/>
                          <w:p w:rsidR="008C2862" w:rsidRDefault="008C2862" w:rsidP="008C2862"/>
                          <w:p w:rsidR="008C2862" w:rsidRDefault="008C2862" w:rsidP="008C2862"/>
                          <w:p w:rsidR="008C2862" w:rsidRDefault="008C2862" w:rsidP="008C2862"/>
                          <w:p w:rsidR="008C2862" w:rsidRDefault="008C2862" w:rsidP="008C2862">
                            <w:r>
                              <w:t>fdsdf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FAB5EC" id="Rounded Rectangle 24" o:spid="_x0000_s1035" style="position:absolute;left:0;text-align:left;margin-left:-12pt;margin-top:-10.8pt;width:557.25pt;height:33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" filled="f" strokecolor="black [3213]" strokeweight="1pt">
                <v:textbox>
                  <w:txbxContent>
                    <w:p w:rsidR="008C2862" w:rsidRDefault="008C2862" w:rsidP="008C2862">
                      <w:pPr>
                        <w:jc w:val="center"/>
                      </w:pPr>
                      <w:r>
                        <w:t>0</w:t>
                      </w:r>
                    </w:p>
                    <w:p w:rsidR="008C2862" w:rsidRDefault="008C2862" w:rsidP="008C2862">
                      <w:pPr>
                        <w:jc w:val="center"/>
                      </w:pPr>
                    </w:p>
                    <w:p w:rsidR="008C2862" w:rsidRDefault="008C2862" w:rsidP="008C2862">
                      <w:pPr>
                        <w:jc w:val="center"/>
                      </w:pPr>
                    </w:p>
                    <w:p w:rsidR="008C2862" w:rsidRDefault="008C2862" w:rsidP="008C2862">
                      <w:pPr>
                        <w:jc w:val="center"/>
                      </w:pPr>
                    </w:p>
                    <w:p w:rsidR="008C2862" w:rsidRDefault="008C2862" w:rsidP="008C2862">
                      <w:pPr>
                        <w:jc w:val="center"/>
                      </w:pPr>
                    </w:p>
                    <w:p w:rsidR="008C2862" w:rsidRDefault="008C2862" w:rsidP="008C2862">
                      <w:pPr>
                        <w:jc w:val="center"/>
                      </w:pPr>
                    </w:p>
                    <w:p w:rsidR="008C2862" w:rsidRDefault="008C2862" w:rsidP="008C2862">
                      <w:pPr>
                        <w:jc w:val="center"/>
                      </w:pPr>
                    </w:p>
                    <w:p w:rsidR="008C2862" w:rsidRDefault="008C2862" w:rsidP="008C2862">
                      <w:pPr>
                        <w:jc w:val="center"/>
                      </w:pPr>
                    </w:p>
                    <w:p w:rsidR="008C2862" w:rsidRDefault="008C2862" w:rsidP="008C2862">
                      <w:pPr>
                        <w:jc w:val="center"/>
                      </w:pPr>
                    </w:p>
                    <w:p w:rsidR="008C2862" w:rsidRDefault="008C2862" w:rsidP="008C2862">
                      <w:pPr>
                        <w:jc w:val="center"/>
                      </w:pPr>
                    </w:p>
                    <w:p w:rsidR="008C2862" w:rsidRDefault="008C2862" w:rsidP="008C2862">
                      <w:pPr>
                        <w:jc w:val="center"/>
                      </w:pPr>
                    </w:p>
                    <w:p w:rsidR="008C2862" w:rsidRDefault="008C2862" w:rsidP="008C2862">
                      <w:pPr>
                        <w:jc w:val="center"/>
                      </w:pPr>
                    </w:p>
                    <w:p w:rsidR="008C2862" w:rsidRDefault="008C2862" w:rsidP="008C2862">
                      <w:r>
                        <w:t>Fs</w:t>
                      </w:r>
                    </w:p>
                    <w:p w:rsidR="008C2862" w:rsidRDefault="008C2862" w:rsidP="008C2862"/>
                    <w:p w:rsidR="008C2862" w:rsidRDefault="008C2862" w:rsidP="008C2862"/>
                    <w:p w:rsidR="008C2862" w:rsidRDefault="008C2862" w:rsidP="008C2862"/>
                    <w:p w:rsidR="008C2862" w:rsidRDefault="008C2862" w:rsidP="008C2862"/>
                    <w:p w:rsidR="008C2862" w:rsidRDefault="008C2862" w:rsidP="008C2862">
                      <w:r>
                        <w:t>fdsdf</w:t>
                      </w:r>
                    </w:p>
                  </w:txbxContent>
                </v:textbox>
              </v:roundrect>
            </w:pict>
          </mc:Fallback>
        </mc:AlternateContent>
      </w:r>
      <w:r w:rsidR="00B2484F" w:rsidRPr="00B2484F">
        <w:rPr>
          <w:b/>
        </w:rPr>
        <w:t>Add a standard washer and a high tensile spring washer</w:t>
      </w:r>
      <w:r>
        <w:rPr>
          <w:b/>
        </w:rPr>
        <w:t xml:space="preserve"> (both supplied)</w:t>
      </w:r>
      <w:r w:rsidR="00B2484F" w:rsidRPr="00B2484F">
        <w:rPr>
          <w:b/>
        </w:rPr>
        <w:t xml:space="preserve"> onto the Engine Bolt </w:t>
      </w:r>
      <w:r>
        <w:rPr>
          <w:rFonts w:ascii="Wingdings" w:hAnsi="Wingdings" w:cs="Wingdings"/>
          <w:sz w:val="26"/>
          <w:szCs w:val="26"/>
        </w:rPr>
        <w:t></w:t>
      </w:r>
      <w:r>
        <w:rPr>
          <w:b/>
        </w:rPr>
        <w:t xml:space="preserve"> </w:t>
      </w:r>
      <w:r w:rsidR="00B2484F" w:rsidRPr="00B2484F">
        <w:rPr>
          <w:b/>
        </w:rPr>
        <w:t>and insert the Engine Bolt into the central shaft of the alternator</w:t>
      </w:r>
      <w:r>
        <w:rPr>
          <w:b/>
        </w:rPr>
        <w:t>. T</w:t>
      </w:r>
      <w:r w:rsidR="00B2484F" w:rsidRPr="00B2484F">
        <w:rPr>
          <w:b/>
        </w:rPr>
        <w:t xml:space="preserve">ighten </w:t>
      </w:r>
      <w:r>
        <w:rPr>
          <w:b/>
        </w:rPr>
        <w:t xml:space="preserve">using a torque wrench </w:t>
      </w:r>
      <w:r w:rsidR="00B2484F" w:rsidRPr="00B2484F">
        <w:rPr>
          <w:b/>
        </w:rPr>
        <w:t xml:space="preserve">to lock the rotor onto the Taper Shaft Coupling. </w:t>
      </w:r>
      <w:r>
        <w:rPr>
          <w:b/>
        </w:rPr>
        <w:t>Torque wrench</w:t>
      </w:r>
      <w:r w:rsidR="00B2484F" w:rsidRPr="00B2484F">
        <w:rPr>
          <w:b/>
        </w:rPr>
        <w:t xml:space="preserve"> tensions for various models are shown below.</w:t>
      </w:r>
    </w:p>
    <w:p w:rsidR="008C2862" w:rsidRDefault="008C2862" w:rsidP="008C2862">
      <w:pPr>
        <w:pStyle w:val="ListParagraph"/>
        <w:jc w:val="center"/>
        <w:rPr>
          <w:b/>
        </w:rPr>
      </w:pPr>
      <w:r>
        <w:rPr>
          <w:b/>
          <w:noProof/>
          <w:sz w:val="20"/>
          <w:lang w:eastAsia="en-AU"/>
        </w:rPr>
        <w:drawing>
          <wp:inline distT="0" distB="0" distL="0" distR="0" wp14:anchorId="36E2CCC0" wp14:editId="35D5BAB1">
            <wp:extent cx="2570400" cy="221040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a:extLst>
                        <a:ext uri="{28A0092B-C50C-407E-A947-70E740481C1C}">
                          <a14:useLocalDpi xmlns:a14="http://schemas.microsoft.com/office/drawing/2010/main" val="0"/>
                        </a:ext>
                      </a:extLst>
                    </a:blip>
                    <a:srcRect l="4240" t="4115"/>
                    <a:stretch/>
                  </pic:blipFill>
                  <pic:spPr bwMode="auto">
                    <a:xfrm>
                      <a:off x="0" y="0"/>
                      <a:ext cx="2570400" cy="2210400"/>
                    </a:xfrm>
                    <a:prstGeom prst="rect">
                      <a:avLst/>
                    </a:prstGeom>
                    <a:noFill/>
                    <a:ln>
                      <a:noFill/>
                    </a:ln>
                    <a:extLst>
                      <a:ext uri="{53640926-AAD7-44D8-BBD7-CCE9431645EC}">
                        <a14:shadowObscured xmlns:a14="http://schemas.microsoft.com/office/drawing/2010/main"/>
                      </a:ext>
                    </a:extLst>
                  </pic:spPr>
                </pic:pic>
              </a:graphicData>
            </a:graphic>
          </wp:inline>
        </w:drawing>
      </w:r>
    </w:p>
    <w:p w:rsidR="00B2484F" w:rsidRDefault="00B2484F" w:rsidP="00B2484F">
      <w:pPr>
        <w:pStyle w:val="ListParagraph"/>
        <w:rPr>
          <w:b/>
        </w:rPr>
      </w:pPr>
    </w:p>
    <w:tbl>
      <w:tblPr>
        <w:tblStyle w:val="LightShading"/>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3260"/>
        <w:gridCol w:w="3628"/>
      </w:tblGrid>
      <w:tr w:rsidR="00B2484F" w:rsidTr="00276EF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0" w:type="dxa"/>
            <w:tcBorders>
              <w:top w:val="single" w:sz="12" w:space="0" w:color="000000" w:themeColor="text1"/>
              <w:left w:val="none" w:sz="0" w:space="0" w:color="auto"/>
              <w:bottom w:val="single" w:sz="12" w:space="0" w:color="000000" w:themeColor="text1"/>
              <w:right w:val="none" w:sz="0" w:space="0" w:color="auto"/>
            </w:tcBorders>
          </w:tcPr>
          <w:p w:rsidR="00B2484F" w:rsidRPr="00276EFA" w:rsidRDefault="00B2484F" w:rsidP="00B2484F">
            <w:pPr>
              <w:pStyle w:val="ListParagraph"/>
              <w:ind w:left="0"/>
            </w:pPr>
            <w:r w:rsidRPr="00276EFA">
              <w:t>Model Number</w:t>
            </w:r>
          </w:p>
        </w:tc>
        <w:tc>
          <w:tcPr>
            <w:tcW w:w="3628" w:type="dxa"/>
            <w:tcBorders>
              <w:top w:val="single" w:sz="12" w:space="0" w:color="000000" w:themeColor="text1"/>
              <w:left w:val="none" w:sz="0" w:space="0" w:color="auto"/>
              <w:bottom w:val="single" w:sz="12" w:space="0" w:color="000000" w:themeColor="text1"/>
              <w:right w:val="none" w:sz="0" w:space="0" w:color="auto"/>
            </w:tcBorders>
          </w:tcPr>
          <w:p w:rsidR="00B2484F" w:rsidRPr="00276EFA" w:rsidRDefault="00B2484F" w:rsidP="00276EFA">
            <w:pPr>
              <w:pStyle w:val="ListParagraph"/>
              <w:ind w:left="0"/>
              <w:jc w:val="center"/>
              <w:cnfStyle w:val="100000000000" w:firstRow="1" w:lastRow="0" w:firstColumn="0" w:lastColumn="0" w:oddVBand="0" w:evenVBand="0" w:oddHBand="0" w:evenHBand="0" w:firstRowFirstColumn="0" w:firstRowLastColumn="0" w:lastRowFirstColumn="0" w:lastRowLastColumn="0"/>
            </w:pPr>
            <w:r w:rsidRPr="00276EFA">
              <w:t>Engine Bolt Tension (N.m.)</w:t>
            </w:r>
          </w:p>
        </w:tc>
      </w:tr>
      <w:tr w:rsidR="00B2484F" w:rsidTr="00276E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0" w:type="dxa"/>
            <w:tcBorders>
              <w:top w:val="single" w:sz="12" w:space="0" w:color="000000" w:themeColor="text1"/>
              <w:left w:val="none" w:sz="0" w:space="0" w:color="auto"/>
              <w:right w:val="none" w:sz="0" w:space="0" w:color="auto"/>
            </w:tcBorders>
          </w:tcPr>
          <w:p w:rsidR="00B2484F" w:rsidRPr="00B2484F" w:rsidRDefault="00B2484F" w:rsidP="00B2484F">
            <w:pPr>
              <w:pStyle w:val="ListParagraph"/>
              <w:ind w:left="0"/>
            </w:pPr>
            <w:r w:rsidRPr="00B2484F">
              <w:t>RF4 – 10</w:t>
            </w:r>
          </w:p>
        </w:tc>
        <w:tc>
          <w:tcPr>
            <w:tcW w:w="3628" w:type="dxa"/>
            <w:tcBorders>
              <w:top w:val="single" w:sz="12" w:space="0" w:color="000000" w:themeColor="text1"/>
              <w:left w:val="none" w:sz="0" w:space="0" w:color="auto"/>
              <w:right w:val="none" w:sz="0" w:space="0" w:color="auto"/>
            </w:tcBorders>
          </w:tcPr>
          <w:p w:rsidR="00B2484F" w:rsidRPr="00B2484F" w:rsidRDefault="00B2484F" w:rsidP="00B2484F">
            <w:pPr>
              <w:pStyle w:val="ListParagraph"/>
              <w:ind w:left="0"/>
              <w:jc w:val="center"/>
              <w:cnfStyle w:val="000000100000" w:firstRow="0" w:lastRow="0" w:firstColumn="0" w:lastColumn="0" w:oddVBand="0" w:evenVBand="0" w:oddHBand="1" w:evenHBand="0" w:firstRowFirstColumn="0" w:firstRowLastColumn="0" w:lastRowFirstColumn="0" w:lastRowLastColumn="0"/>
            </w:pPr>
            <w:r w:rsidRPr="00B2484F">
              <w:t>50</w:t>
            </w:r>
          </w:p>
        </w:tc>
      </w:tr>
      <w:tr w:rsidR="00B2484F" w:rsidTr="00276EFA">
        <w:trPr>
          <w:jc w:val="center"/>
        </w:trPr>
        <w:tc>
          <w:tcPr>
            <w:cnfStyle w:val="001000000000" w:firstRow="0" w:lastRow="0" w:firstColumn="1" w:lastColumn="0" w:oddVBand="0" w:evenVBand="0" w:oddHBand="0" w:evenHBand="0" w:firstRowFirstColumn="0" w:firstRowLastColumn="0" w:lastRowFirstColumn="0" w:lastRowLastColumn="0"/>
            <w:tcW w:w="3260" w:type="dxa"/>
          </w:tcPr>
          <w:p w:rsidR="00B2484F" w:rsidRPr="00B2484F" w:rsidRDefault="00B2484F" w:rsidP="00B2484F">
            <w:pPr>
              <w:pStyle w:val="ListParagraph"/>
              <w:ind w:left="0"/>
            </w:pPr>
            <w:r w:rsidRPr="00B2484F">
              <w:t>RF4 – 20</w:t>
            </w:r>
          </w:p>
        </w:tc>
        <w:tc>
          <w:tcPr>
            <w:tcW w:w="3628" w:type="dxa"/>
          </w:tcPr>
          <w:p w:rsidR="00B2484F" w:rsidRPr="00B2484F" w:rsidRDefault="00B2484F" w:rsidP="00B2484F">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00B2484F">
              <w:t>50</w:t>
            </w:r>
          </w:p>
        </w:tc>
      </w:tr>
      <w:tr w:rsidR="00B2484F" w:rsidTr="00276E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0" w:type="dxa"/>
            <w:tcBorders>
              <w:left w:val="none" w:sz="0" w:space="0" w:color="auto"/>
              <w:right w:val="none" w:sz="0" w:space="0" w:color="auto"/>
            </w:tcBorders>
          </w:tcPr>
          <w:p w:rsidR="00B2484F" w:rsidRPr="00B2484F" w:rsidRDefault="00B2484F" w:rsidP="00B2484F">
            <w:pPr>
              <w:pStyle w:val="ListParagraph"/>
              <w:ind w:left="0"/>
            </w:pPr>
            <w:r w:rsidRPr="00B2484F">
              <w:t>RF4 – 30</w:t>
            </w:r>
          </w:p>
        </w:tc>
        <w:tc>
          <w:tcPr>
            <w:tcW w:w="3628" w:type="dxa"/>
            <w:tcBorders>
              <w:left w:val="none" w:sz="0" w:space="0" w:color="auto"/>
              <w:right w:val="none" w:sz="0" w:space="0" w:color="auto"/>
            </w:tcBorders>
          </w:tcPr>
          <w:p w:rsidR="00B2484F" w:rsidRPr="00B2484F" w:rsidRDefault="00B2484F" w:rsidP="00B2484F">
            <w:pPr>
              <w:pStyle w:val="ListParagraph"/>
              <w:ind w:left="0"/>
              <w:jc w:val="center"/>
              <w:cnfStyle w:val="000000100000" w:firstRow="0" w:lastRow="0" w:firstColumn="0" w:lastColumn="0" w:oddVBand="0" w:evenVBand="0" w:oddHBand="1" w:evenHBand="0" w:firstRowFirstColumn="0" w:firstRowLastColumn="0" w:lastRowFirstColumn="0" w:lastRowLastColumn="0"/>
            </w:pPr>
            <w:r w:rsidRPr="00B2484F">
              <w:t>60</w:t>
            </w:r>
          </w:p>
        </w:tc>
      </w:tr>
      <w:tr w:rsidR="00B2484F" w:rsidTr="00276EFA">
        <w:trPr>
          <w:jc w:val="center"/>
        </w:trPr>
        <w:tc>
          <w:tcPr>
            <w:cnfStyle w:val="001000000000" w:firstRow="0" w:lastRow="0" w:firstColumn="1" w:lastColumn="0" w:oddVBand="0" w:evenVBand="0" w:oddHBand="0" w:evenHBand="0" w:firstRowFirstColumn="0" w:firstRowLastColumn="0" w:lastRowFirstColumn="0" w:lastRowLastColumn="0"/>
            <w:tcW w:w="3260" w:type="dxa"/>
          </w:tcPr>
          <w:p w:rsidR="00B2484F" w:rsidRPr="00B2484F" w:rsidRDefault="00B2484F" w:rsidP="00B2484F">
            <w:pPr>
              <w:pStyle w:val="ListParagraph"/>
              <w:ind w:left="0"/>
            </w:pPr>
            <w:r w:rsidRPr="00B2484F">
              <w:t>RF4 – 40</w:t>
            </w:r>
          </w:p>
        </w:tc>
        <w:tc>
          <w:tcPr>
            <w:tcW w:w="3628" w:type="dxa"/>
          </w:tcPr>
          <w:p w:rsidR="00B2484F" w:rsidRPr="00B2484F" w:rsidRDefault="00B2484F" w:rsidP="00B2484F">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00B2484F">
              <w:t>60</w:t>
            </w:r>
          </w:p>
        </w:tc>
      </w:tr>
    </w:tbl>
    <w:p w:rsidR="008C2862" w:rsidRDefault="008C2862" w:rsidP="008C2862">
      <w:pPr>
        <w:pStyle w:val="ListParagraph"/>
        <w:jc w:val="center"/>
        <w:rPr>
          <w:b/>
        </w:rPr>
      </w:pPr>
    </w:p>
    <w:p w:rsidR="00B2484F" w:rsidRDefault="00B2484F" w:rsidP="008C2862">
      <w:pPr>
        <w:pStyle w:val="ListParagraph"/>
        <w:rPr>
          <w:b/>
        </w:rPr>
      </w:pPr>
    </w:p>
    <w:p w:rsidR="008C2862" w:rsidRDefault="00FC3DF6" w:rsidP="008C2862">
      <w:pPr>
        <w:pStyle w:val="ListParagraph"/>
        <w:rPr>
          <w:b/>
        </w:rPr>
      </w:pPr>
      <w:r>
        <w:rPr>
          <w:noProof/>
          <w:lang w:eastAsia="en-AU"/>
        </w:rPr>
        <mc:AlternateContent>
          <mc:Choice Requires="wps">
            <w:drawing>
              <wp:anchor distT="0" distB="0" distL="114300" distR="114300" simplePos="0" relativeHeight="251704320" behindDoc="1" locked="0" layoutInCell="1" allowOverlap="1" wp14:anchorId="6367E314" wp14:editId="237F5ABF">
                <wp:simplePos x="0" y="0"/>
                <wp:positionH relativeFrom="column">
                  <wp:posOffset>-152400</wp:posOffset>
                </wp:positionH>
                <wp:positionV relativeFrom="paragraph">
                  <wp:posOffset>57785</wp:posOffset>
                </wp:positionV>
                <wp:extent cx="7077075" cy="3133725"/>
                <wp:effectExtent l="0" t="0" r="28575" b="28575"/>
                <wp:wrapNone/>
                <wp:docPr id="26" name="Rounded Rectangle 26"/>
                <wp:cNvGraphicFramePr/>
                <a:graphic xmlns:a="http://schemas.openxmlformats.org/drawingml/2006/main">
                  <a:graphicData uri="http://schemas.microsoft.com/office/word/2010/wordprocessingShape">
                    <wps:wsp>
                      <wps:cNvSpPr/>
                      <wps:spPr>
                        <a:xfrm>
                          <a:off x="0" y="0"/>
                          <a:ext cx="7077075" cy="3133725"/>
                        </a:xfrm>
                        <a:prstGeom prst="roundRect">
                          <a:avLst>
                            <a:gd name="adj" fmla="val 5556"/>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3DF6" w:rsidRDefault="00FC3DF6" w:rsidP="00FC3DF6">
                            <w:pPr>
                              <w:jc w:val="center"/>
                            </w:pPr>
                            <w:r>
                              <w:t>0</w:t>
                            </w:r>
                          </w:p>
                          <w:p w:rsidR="00FC3DF6" w:rsidRDefault="00FC3DF6" w:rsidP="00FC3DF6">
                            <w:pPr>
                              <w:jc w:val="center"/>
                            </w:pPr>
                          </w:p>
                          <w:p w:rsidR="00FC3DF6" w:rsidRDefault="00FC3DF6" w:rsidP="00FC3DF6">
                            <w:pPr>
                              <w:jc w:val="center"/>
                            </w:pPr>
                          </w:p>
                          <w:p w:rsidR="00FC3DF6" w:rsidRDefault="00FC3DF6" w:rsidP="00FC3DF6">
                            <w:pPr>
                              <w:jc w:val="center"/>
                            </w:pPr>
                          </w:p>
                          <w:p w:rsidR="00FC3DF6" w:rsidRDefault="00FC3DF6" w:rsidP="00FC3DF6">
                            <w:pPr>
                              <w:jc w:val="center"/>
                            </w:pPr>
                          </w:p>
                          <w:p w:rsidR="00FC3DF6" w:rsidRDefault="00FC3DF6" w:rsidP="00FC3DF6">
                            <w:pPr>
                              <w:jc w:val="center"/>
                            </w:pPr>
                          </w:p>
                          <w:p w:rsidR="00FC3DF6" w:rsidRDefault="00FC3DF6" w:rsidP="00FC3DF6">
                            <w:pPr>
                              <w:jc w:val="center"/>
                            </w:pPr>
                          </w:p>
                          <w:p w:rsidR="00FC3DF6" w:rsidRDefault="00FC3DF6" w:rsidP="00FC3DF6">
                            <w:pPr>
                              <w:jc w:val="center"/>
                            </w:pPr>
                          </w:p>
                          <w:p w:rsidR="00FC3DF6" w:rsidRDefault="00FC3DF6" w:rsidP="00FC3DF6">
                            <w:pPr>
                              <w:jc w:val="center"/>
                            </w:pPr>
                          </w:p>
                          <w:p w:rsidR="00FC3DF6" w:rsidRDefault="00FC3DF6" w:rsidP="00FC3DF6"/>
                          <w:p w:rsidR="00FC3DF6" w:rsidRDefault="00FC3DF6" w:rsidP="00FC3DF6"/>
                          <w:p w:rsidR="00FC3DF6" w:rsidRDefault="00FC3DF6" w:rsidP="00FC3DF6"/>
                          <w:p w:rsidR="00FC3DF6" w:rsidRDefault="00FC3DF6" w:rsidP="00FC3DF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67E314" id="Rounded Rectangle 26" o:spid="_x0000_s1036" style="position:absolute;left:0;text-align:left;margin-left:-12pt;margin-top:4.55pt;width:557.25pt;height:246.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" filled="f" strokecolor="black [3213]" strokeweight="1pt">
                <v:textbox>
                  <w:txbxContent>
                    <w:p w:rsidR="00FC3DF6" w:rsidRDefault="00FC3DF6" w:rsidP="00FC3DF6">
                      <w:pPr>
                        <w:jc w:val="center"/>
                      </w:pPr>
                      <w:r>
                        <w:t>0</w:t>
                      </w:r>
                    </w:p>
                    <w:p w:rsidR="00FC3DF6" w:rsidRDefault="00FC3DF6" w:rsidP="00FC3DF6">
                      <w:pPr>
                        <w:jc w:val="center"/>
                      </w:pPr>
                    </w:p>
                    <w:p w:rsidR="00FC3DF6" w:rsidRDefault="00FC3DF6" w:rsidP="00FC3DF6">
                      <w:pPr>
                        <w:jc w:val="center"/>
                      </w:pPr>
                    </w:p>
                    <w:p w:rsidR="00FC3DF6" w:rsidRDefault="00FC3DF6" w:rsidP="00FC3DF6">
                      <w:pPr>
                        <w:jc w:val="center"/>
                      </w:pPr>
                    </w:p>
                    <w:p w:rsidR="00FC3DF6" w:rsidRDefault="00FC3DF6" w:rsidP="00FC3DF6">
                      <w:pPr>
                        <w:jc w:val="center"/>
                      </w:pPr>
                    </w:p>
                    <w:p w:rsidR="00FC3DF6" w:rsidRDefault="00FC3DF6" w:rsidP="00FC3DF6">
                      <w:pPr>
                        <w:jc w:val="center"/>
                      </w:pPr>
                    </w:p>
                    <w:p w:rsidR="00FC3DF6" w:rsidRDefault="00FC3DF6" w:rsidP="00FC3DF6">
                      <w:pPr>
                        <w:jc w:val="center"/>
                      </w:pPr>
                    </w:p>
                    <w:p w:rsidR="00FC3DF6" w:rsidRDefault="00FC3DF6" w:rsidP="00FC3DF6">
                      <w:pPr>
                        <w:jc w:val="center"/>
                      </w:pPr>
                    </w:p>
                    <w:p w:rsidR="00FC3DF6" w:rsidRDefault="00FC3DF6" w:rsidP="00FC3DF6">
                      <w:pPr>
                        <w:jc w:val="center"/>
                      </w:pPr>
                    </w:p>
                    <w:p w:rsidR="00FC3DF6" w:rsidRDefault="00FC3DF6" w:rsidP="00FC3DF6"/>
                    <w:p w:rsidR="00FC3DF6" w:rsidRDefault="00FC3DF6" w:rsidP="00FC3DF6"/>
                    <w:p w:rsidR="00FC3DF6" w:rsidRDefault="00FC3DF6" w:rsidP="00FC3DF6"/>
                    <w:p w:rsidR="00FC3DF6" w:rsidRDefault="00FC3DF6" w:rsidP="00FC3DF6"/>
                  </w:txbxContent>
                </v:textbox>
              </v:roundrect>
            </w:pict>
          </mc:Fallback>
        </mc:AlternateContent>
      </w:r>
    </w:p>
    <w:p w:rsidR="008C2862" w:rsidRDefault="008C2862" w:rsidP="008C2862">
      <w:pPr>
        <w:pStyle w:val="ListParagraph"/>
        <w:numPr>
          <w:ilvl w:val="0"/>
          <w:numId w:val="13"/>
        </w:numPr>
        <w:rPr>
          <w:b/>
        </w:rPr>
      </w:pPr>
      <w:r>
        <w:rPr>
          <w:b/>
        </w:rPr>
        <w:t xml:space="preserve">Bolt the alternator flange to the Engine SAE Housing using 3/8 UNF Bolts. </w:t>
      </w:r>
      <w:r w:rsidR="00FC3DF6">
        <w:rPr>
          <w:b/>
        </w:rPr>
        <w:t>Using rubber vibration dampeners to support the feet mounts of both the engine and the alternator. Note that the RF4 – 10 and RF4 – 20 models are able to support themselves via the flange bolts and can be mounted without legs, provided the engine does not require support from the alternator feet mounts.</w:t>
      </w:r>
    </w:p>
    <w:p w:rsidR="00FC3DF6" w:rsidRDefault="00FC3DF6" w:rsidP="00FC3DF6">
      <w:pPr>
        <w:pStyle w:val="ListParagraph"/>
        <w:rPr>
          <w:b/>
        </w:rPr>
      </w:pPr>
    </w:p>
    <w:p w:rsidR="00FC3DF6" w:rsidRDefault="00FC3DF6" w:rsidP="00FC3DF6">
      <w:pPr>
        <w:pStyle w:val="ListParagraph"/>
        <w:jc w:val="center"/>
        <w:rPr>
          <w:b/>
        </w:rPr>
      </w:pPr>
      <w:r>
        <w:rPr>
          <w:b/>
          <w:noProof/>
          <w:sz w:val="20"/>
          <w:lang w:eastAsia="en-AU"/>
        </w:rPr>
        <w:drawing>
          <wp:inline distT="0" distB="0" distL="0" distR="0" wp14:anchorId="67C91B1D" wp14:editId="29221D8D">
            <wp:extent cx="2199600" cy="1735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a:extLst>
                        <a:ext uri="{28A0092B-C50C-407E-A947-70E740481C1C}">
                          <a14:useLocalDpi xmlns:a14="http://schemas.microsoft.com/office/drawing/2010/main" val="0"/>
                        </a:ext>
                      </a:extLst>
                    </a:blip>
                    <a:srcRect t="3553" b="4061"/>
                    <a:stretch/>
                  </pic:blipFill>
                  <pic:spPr bwMode="auto">
                    <a:xfrm>
                      <a:off x="0" y="0"/>
                      <a:ext cx="2199600" cy="1735200"/>
                    </a:xfrm>
                    <a:prstGeom prst="rect">
                      <a:avLst/>
                    </a:prstGeom>
                    <a:noFill/>
                    <a:ln>
                      <a:noFill/>
                    </a:ln>
                    <a:extLst>
                      <a:ext uri="{53640926-AAD7-44D8-BBD7-CCE9431645EC}">
                        <a14:shadowObscured xmlns:a14="http://schemas.microsoft.com/office/drawing/2010/main"/>
                      </a:ext>
                    </a:extLst>
                  </pic:spPr>
                </pic:pic>
              </a:graphicData>
            </a:graphic>
          </wp:inline>
        </w:drawing>
      </w:r>
    </w:p>
    <w:p w:rsidR="00FC3DF6" w:rsidRDefault="00FC3DF6">
      <w:pPr>
        <w:rPr>
          <w:b/>
        </w:rPr>
      </w:pPr>
      <w:r>
        <w:rPr>
          <w:b/>
        </w:rPr>
        <w:br w:type="page"/>
      </w:r>
    </w:p>
    <w:p w:rsidR="00FC3DF6" w:rsidRPr="006774DA" w:rsidRDefault="00FC3DF6" w:rsidP="006774DA">
      <w:pPr>
        <w:pStyle w:val="Heading2"/>
        <w:rPr>
          <w:color w:val="1F497D" w:themeColor="text2"/>
        </w:rPr>
      </w:pPr>
      <w:bookmarkStart w:id="6" w:name="_Toc410814899"/>
      <w:r w:rsidRPr="006774DA">
        <w:rPr>
          <w:color w:val="1F497D" w:themeColor="text2"/>
        </w:rPr>
        <w:lastRenderedPageBreak/>
        <w:t>Maintenance</w:t>
      </w:r>
      <w:bookmarkEnd w:id="6"/>
      <w:r w:rsidRPr="006774DA">
        <w:rPr>
          <w:color w:val="1F497D" w:themeColor="text2"/>
        </w:rPr>
        <w:t xml:space="preserve"> </w:t>
      </w:r>
    </w:p>
    <w:p w:rsidR="006774DA" w:rsidRDefault="006774DA" w:rsidP="006774DA">
      <w:pPr>
        <w:pStyle w:val="ListParagraph"/>
        <w:ind w:left="0"/>
        <w:rPr>
          <w:b/>
        </w:rPr>
      </w:pPr>
    </w:p>
    <w:p w:rsidR="00534EE9" w:rsidRDefault="00FC3DF6" w:rsidP="006774DA">
      <w:pPr>
        <w:pStyle w:val="ListParagraph"/>
        <w:ind w:left="0"/>
        <w:rPr>
          <w:b/>
        </w:rPr>
      </w:pPr>
      <w:r w:rsidRPr="00FC3DF6">
        <w:rPr>
          <w:b/>
        </w:rPr>
        <w:t xml:space="preserve">The RFL Alternator is designed such that the bearing is the only point of failure during its operational life. The bearing can be removed and replaced without removing the alternator from the engine. </w:t>
      </w:r>
      <w:r w:rsidR="00534EE9">
        <w:rPr>
          <w:b/>
        </w:rPr>
        <w:t>The following steps for replacing the bearing are done while the alternator is still mounted to the engine.</w:t>
      </w:r>
    </w:p>
    <w:p w:rsidR="00534EE9" w:rsidRDefault="00534EE9" w:rsidP="006774DA">
      <w:pPr>
        <w:pStyle w:val="ListParagraph"/>
        <w:ind w:left="0"/>
        <w:rPr>
          <w:b/>
        </w:rPr>
      </w:pPr>
    </w:p>
    <w:p w:rsidR="00FC3DF6" w:rsidRDefault="00FC3DF6" w:rsidP="006774DA">
      <w:pPr>
        <w:pStyle w:val="ListParagraph"/>
        <w:ind w:left="0"/>
        <w:rPr>
          <w:b/>
        </w:rPr>
      </w:pPr>
      <w:r w:rsidRPr="00FC3DF6">
        <w:rPr>
          <w:b/>
        </w:rPr>
        <w:t>A bearing kit is required to pull the bearing housing from the back end and</w:t>
      </w:r>
      <w:r w:rsidR="0011244B">
        <w:rPr>
          <w:b/>
        </w:rPr>
        <w:t xml:space="preserve"> to</w:t>
      </w:r>
      <w:r w:rsidRPr="00FC3DF6">
        <w:rPr>
          <w:b/>
        </w:rPr>
        <w:t xml:space="preserve"> insert a new housing wi</w:t>
      </w:r>
      <w:r>
        <w:rPr>
          <w:b/>
        </w:rPr>
        <w:t>th bearing onto the rotor shaft</w:t>
      </w:r>
      <w:r w:rsidRPr="00FC3DF6">
        <w:rPr>
          <w:b/>
        </w:rPr>
        <w:t xml:space="preserve">. </w:t>
      </w:r>
      <w:r>
        <w:rPr>
          <w:b/>
        </w:rPr>
        <w:t>It is recommended that t</w:t>
      </w:r>
      <w:r w:rsidRPr="00FC3DF6">
        <w:rPr>
          <w:b/>
        </w:rPr>
        <w:t>he bearing must be changed every 3,000 Hours of running.</w:t>
      </w:r>
      <w:r>
        <w:rPr>
          <w:b/>
        </w:rPr>
        <w:t xml:space="preserve"> </w:t>
      </w:r>
      <w:r w:rsidRPr="00FC3DF6">
        <w:rPr>
          <w:b/>
        </w:rPr>
        <w:t>A bearing kit consists of the following</w:t>
      </w:r>
      <w:r w:rsidR="006774DA">
        <w:rPr>
          <w:b/>
        </w:rPr>
        <w:t xml:space="preserve"> parts</w:t>
      </w:r>
      <w:r>
        <w:rPr>
          <w:b/>
        </w:rPr>
        <w:t>:</w:t>
      </w:r>
    </w:p>
    <w:p w:rsidR="0011244B" w:rsidRDefault="0011244B" w:rsidP="006774DA">
      <w:pPr>
        <w:pStyle w:val="ListParagraph"/>
        <w:ind w:left="0"/>
        <w:rPr>
          <w:b/>
        </w:rPr>
      </w:pPr>
    </w:p>
    <w:p w:rsidR="00FC3DF6" w:rsidRDefault="00FC3DF6" w:rsidP="00FC3DF6">
      <w:pPr>
        <w:pStyle w:val="ListParagraph"/>
        <w:jc w:val="center"/>
        <w:rPr>
          <w:b/>
        </w:rPr>
      </w:pPr>
      <w:r>
        <w:rPr>
          <w:b/>
          <w:noProof/>
          <w:sz w:val="20"/>
          <w:lang w:eastAsia="en-AU"/>
        </w:rPr>
        <w:drawing>
          <wp:inline distT="0" distB="0" distL="0" distR="0" wp14:anchorId="0E947A20" wp14:editId="711DE33B">
            <wp:extent cx="2638800" cy="3312000"/>
            <wp:effectExtent l="0" t="0" r="0" b="3175"/>
            <wp:docPr id="27" name="Picture 27" descr="H:\Users\Keelan\Desktop\Bearing ASSEMB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sers\Keelan\Desktop\Bearing ASSEMBLY.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38800" cy="3312000"/>
                    </a:xfrm>
                    <a:prstGeom prst="rect">
                      <a:avLst/>
                    </a:prstGeom>
                    <a:noFill/>
                    <a:ln>
                      <a:noFill/>
                    </a:ln>
                  </pic:spPr>
                </pic:pic>
              </a:graphicData>
            </a:graphic>
          </wp:inline>
        </w:drawing>
      </w:r>
    </w:p>
    <w:p w:rsidR="0011244B" w:rsidRDefault="0011244B" w:rsidP="00FC3DF6">
      <w:pPr>
        <w:pStyle w:val="ListParagraph"/>
        <w:jc w:val="center"/>
        <w:rPr>
          <w:b/>
        </w:rPr>
      </w:pPr>
    </w:p>
    <w:p w:rsidR="0011244B" w:rsidRDefault="0011244B" w:rsidP="00FC3DF6">
      <w:pPr>
        <w:pStyle w:val="ListParagraph"/>
        <w:jc w:val="center"/>
        <w:rPr>
          <w:b/>
        </w:rPr>
      </w:pPr>
    </w:p>
    <w:p w:rsidR="006774DA" w:rsidRDefault="006774DA" w:rsidP="006774DA">
      <w:pPr>
        <w:pStyle w:val="ListParagraph"/>
        <w:rPr>
          <w:b/>
        </w:rPr>
      </w:pPr>
    </w:p>
    <w:tbl>
      <w:tblPr>
        <w:tblStyle w:val="TableGrid"/>
        <w:tblW w:w="0" w:type="auto"/>
        <w:tblInd w:w="3510" w:type="dxa"/>
        <w:tblLook w:val="04A0" w:firstRow="1" w:lastRow="0" w:firstColumn="1" w:lastColumn="0" w:noHBand="0" w:noVBand="1"/>
      </w:tblPr>
      <w:tblGrid>
        <w:gridCol w:w="1276"/>
        <w:gridCol w:w="2977"/>
      </w:tblGrid>
      <w:tr w:rsidR="0011244B" w:rsidRPr="0011244B" w:rsidTr="0011244B">
        <w:tc>
          <w:tcPr>
            <w:tcW w:w="1276" w:type="dxa"/>
          </w:tcPr>
          <w:p w:rsidR="0011244B" w:rsidRPr="0011244B" w:rsidRDefault="0011244B" w:rsidP="0011244B">
            <w:pPr>
              <w:pStyle w:val="ListParagraph"/>
              <w:ind w:left="0"/>
              <w:jc w:val="center"/>
              <w:rPr>
                <w:b/>
              </w:rPr>
            </w:pPr>
            <w:r w:rsidRPr="0011244B">
              <w:rPr>
                <w:rFonts w:ascii="Wingdings" w:hAnsi="Wingdings" w:cs="Wingdings"/>
                <w:sz w:val="26"/>
                <w:szCs w:val="26"/>
              </w:rPr>
              <w:t></w:t>
            </w:r>
          </w:p>
        </w:tc>
        <w:tc>
          <w:tcPr>
            <w:tcW w:w="2977" w:type="dxa"/>
          </w:tcPr>
          <w:p w:rsidR="0011244B" w:rsidRPr="0011244B" w:rsidRDefault="0011244B" w:rsidP="0011244B">
            <w:pPr>
              <w:pStyle w:val="ListParagraph"/>
              <w:ind w:left="0"/>
              <w:jc w:val="center"/>
              <w:rPr>
                <w:b/>
              </w:rPr>
            </w:pPr>
            <w:r w:rsidRPr="0011244B">
              <w:rPr>
                <w:b/>
              </w:rPr>
              <w:t>Bearing Remover</w:t>
            </w:r>
          </w:p>
        </w:tc>
      </w:tr>
      <w:tr w:rsidR="0011244B" w:rsidRPr="0011244B" w:rsidTr="0011244B">
        <w:tc>
          <w:tcPr>
            <w:tcW w:w="1276" w:type="dxa"/>
          </w:tcPr>
          <w:p w:rsidR="0011244B" w:rsidRPr="0011244B" w:rsidRDefault="0011244B" w:rsidP="0011244B">
            <w:pPr>
              <w:pStyle w:val="ListParagraph"/>
              <w:ind w:left="0"/>
              <w:jc w:val="center"/>
              <w:rPr>
                <w:b/>
              </w:rPr>
            </w:pPr>
            <w:r w:rsidRPr="0011244B">
              <w:rPr>
                <w:rFonts w:ascii="Wingdings" w:hAnsi="Wingdings" w:cs="Wingdings"/>
                <w:sz w:val="26"/>
                <w:szCs w:val="26"/>
              </w:rPr>
              <w:t></w:t>
            </w:r>
          </w:p>
        </w:tc>
        <w:tc>
          <w:tcPr>
            <w:tcW w:w="2977" w:type="dxa"/>
          </w:tcPr>
          <w:p w:rsidR="0011244B" w:rsidRPr="0011244B" w:rsidRDefault="0011244B" w:rsidP="0011244B">
            <w:pPr>
              <w:pStyle w:val="ListParagraph"/>
              <w:ind w:left="0"/>
              <w:jc w:val="center"/>
              <w:rPr>
                <w:b/>
              </w:rPr>
            </w:pPr>
            <w:r w:rsidRPr="0011244B">
              <w:rPr>
                <w:b/>
              </w:rPr>
              <w:t>Ring Spanner</w:t>
            </w:r>
          </w:p>
        </w:tc>
      </w:tr>
      <w:tr w:rsidR="0011244B" w:rsidRPr="0011244B" w:rsidTr="0011244B">
        <w:tc>
          <w:tcPr>
            <w:tcW w:w="1276" w:type="dxa"/>
          </w:tcPr>
          <w:p w:rsidR="0011244B" w:rsidRPr="0011244B" w:rsidRDefault="0011244B" w:rsidP="0011244B">
            <w:pPr>
              <w:pStyle w:val="ListParagraph"/>
              <w:ind w:left="0"/>
              <w:jc w:val="center"/>
              <w:rPr>
                <w:b/>
              </w:rPr>
            </w:pPr>
            <w:r w:rsidRPr="0011244B">
              <w:rPr>
                <w:rFonts w:ascii="Wingdings" w:hAnsi="Wingdings" w:cs="Wingdings"/>
                <w:sz w:val="26"/>
                <w:szCs w:val="26"/>
              </w:rPr>
              <w:t></w:t>
            </w:r>
          </w:p>
        </w:tc>
        <w:tc>
          <w:tcPr>
            <w:tcW w:w="2977" w:type="dxa"/>
          </w:tcPr>
          <w:p w:rsidR="0011244B" w:rsidRPr="0011244B" w:rsidRDefault="0011244B" w:rsidP="0011244B">
            <w:pPr>
              <w:pStyle w:val="ListParagraph"/>
              <w:ind w:left="0"/>
              <w:jc w:val="center"/>
              <w:rPr>
                <w:b/>
              </w:rPr>
            </w:pPr>
            <w:r w:rsidRPr="0011244B">
              <w:rPr>
                <w:b/>
              </w:rPr>
              <w:t>Bearing Housing</w:t>
            </w:r>
          </w:p>
        </w:tc>
      </w:tr>
      <w:tr w:rsidR="0011244B" w:rsidRPr="0011244B" w:rsidTr="0011244B">
        <w:tc>
          <w:tcPr>
            <w:tcW w:w="1276" w:type="dxa"/>
          </w:tcPr>
          <w:p w:rsidR="0011244B" w:rsidRPr="0011244B" w:rsidRDefault="0011244B" w:rsidP="0011244B">
            <w:pPr>
              <w:pStyle w:val="ListParagraph"/>
              <w:ind w:left="0"/>
              <w:jc w:val="center"/>
              <w:rPr>
                <w:b/>
              </w:rPr>
            </w:pPr>
            <w:r w:rsidRPr="0011244B">
              <w:rPr>
                <w:rFonts w:ascii="Wingdings" w:hAnsi="Wingdings" w:cs="Wingdings"/>
                <w:sz w:val="26"/>
                <w:szCs w:val="26"/>
              </w:rPr>
              <w:t></w:t>
            </w:r>
          </w:p>
        </w:tc>
        <w:tc>
          <w:tcPr>
            <w:tcW w:w="2977" w:type="dxa"/>
          </w:tcPr>
          <w:p w:rsidR="0011244B" w:rsidRPr="0011244B" w:rsidRDefault="0011244B" w:rsidP="0011244B">
            <w:pPr>
              <w:pStyle w:val="ListParagraph"/>
              <w:ind w:left="0"/>
              <w:jc w:val="center"/>
              <w:rPr>
                <w:b/>
              </w:rPr>
            </w:pPr>
            <w:r w:rsidRPr="0011244B">
              <w:rPr>
                <w:b/>
              </w:rPr>
              <w:t>Bearing (62306_2RS1)</w:t>
            </w:r>
          </w:p>
        </w:tc>
      </w:tr>
      <w:tr w:rsidR="0011244B" w:rsidRPr="00B2484F" w:rsidTr="0011244B">
        <w:tc>
          <w:tcPr>
            <w:tcW w:w="1276" w:type="dxa"/>
          </w:tcPr>
          <w:p w:rsidR="0011244B" w:rsidRPr="0011244B" w:rsidRDefault="0011244B" w:rsidP="0011244B">
            <w:pPr>
              <w:pStyle w:val="ListParagraph"/>
              <w:ind w:left="0"/>
              <w:jc w:val="center"/>
              <w:rPr>
                <w:b/>
              </w:rPr>
            </w:pPr>
            <w:r w:rsidRPr="0011244B">
              <w:rPr>
                <w:rFonts w:ascii="Wingdings" w:hAnsi="Wingdings" w:cs="Wingdings"/>
                <w:sz w:val="26"/>
                <w:szCs w:val="26"/>
              </w:rPr>
              <w:t></w:t>
            </w:r>
          </w:p>
        </w:tc>
        <w:tc>
          <w:tcPr>
            <w:tcW w:w="2977" w:type="dxa"/>
          </w:tcPr>
          <w:p w:rsidR="0011244B" w:rsidRPr="00B2484F" w:rsidRDefault="0011244B" w:rsidP="0011244B">
            <w:pPr>
              <w:pStyle w:val="ListParagraph"/>
              <w:ind w:left="0"/>
              <w:jc w:val="center"/>
              <w:rPr>
                <w:b/>
              </w:rPr>
            </w:pPr>
            <w:r w:rsidRPr="0011244B">
              <w:rPr>
                <w:b/>
              </w:rPr>
              <w:t>3 x M8 Bolts</w:t>
            </w:r>
          </w:p>
        </w:tc>
      </w:tr>
    </w:tbl>
    <w:p w:rsidR="0011244B" w:rsidRDefault="0011244B" w:rsidP="0011244B">
      <w:pPr>
        <w:pStyle w:val="ListParagraph"/>
        <w:ind w:left="0"/>
        <w:rPr>
          <w:b/>
        </w:rPr>
      </w:pPr>
    </w:p>
    <w:p w:rsidR="0011244B" w:rsidRDefault="0011244B" w:rsidP="0011244B">
      <w:pPr>
        <w:pStyle w:val="ListParagraph"/>
        <w:ind w:left="0"/>
        <w:rPr>
          <w:b/>
        </w:rPr>
      </w:pPr>
    </w:p>
    <w:p w:rsidR="0011244B" w:rsidRDefault="0011244B" w:rsidP="0011244B">
      <w:pPr>
        <w:pStyle w:val="ListParagraph"/>
        <w:ind w:left="0"/>
        <w:rPr>
          <w:b/>
        </w:rPr>
      </w:pPr>
      <w:r>
        <w:rPr>
          <w:b/>
        </w:rPr>
        <w:t>The above parts are packaged as a bearing kit, and can be ordered from RFL. Please identify and ensure all parts arrive in good condition before proceeding with the bearing replacement.</w:t>
      </w:r>
    </w:p>
    <w:p w:rsidR="0011244B" w:rsidRDefault="0011244B">
      <w:pPr>
        <w:rPr>
          <w:b/>
        </w:rPr>
      </w:pPr>
      <w:r>
        <w:rPr>
          <w:b/>
        </w:rPr>
        <w:br w:type="page"/>
      </w:r>
    </w:p>
    <w:p w:rsidR="006774DA" w:rsidRDefault="00433A44" w:rsidP="00433A44">
      <w:pPr>
        <w:pStyle w:val="ListParagraph"/>
        <w:numPr>
          <w:ilvl w:val="0"/>
          <w:numId w:val="14"/>
        </w:numPr>
        <w:rPr>
          <w:b/>
        </w:rPr>
      </w:pPr>
      <w:r>
        <w:rPr>
          <w:noProof/>
          <w:lang w:eastAsia="en-AU"/>
        </w:rPr>
        <w:lastRenderedPageBreak/>
        <mc:AlternateContent>
          <mc:Choice Requires="wps">
            <w:drawing>
              <wp:anchor distT="0" distB="0" distL="114300" distR="114300" simplePos="0" relativeHeight="251706368" behindDoc="1" locked="0" layoutInCell="1" allowOverlap="1" wp14:anchorId="5A802FA7" wp14:editId="02B0ED84">
                <wp:simplePos x="0" y="0"/>
                <wp:positionH relativeFrom="column">
                  <wp:posOffset>-200025</wp:posOffset>
                </wp:positionH>
                <wp:positionV relativeFrom="paragraph">
                  <wp:posOffset>-156210</wp:posOffset>
                </wp:positionV>
                <wp:extent cx="7077075" cy="3133725"/>
                <wp:effectExtent l="0" t="0" r="28575" b="28575"/>
                <wp:wrapNone/>
                <wp:docPr id="30" name="Rounded Rectangle 30"/>
                <wp:cNvGraphicFramePr/>
                <a:graphic xmlns:a="http://schemas.openxmlformats.org/drawingml/2006/main">
                  <a:graphicData uri="http://schemas.microsoft.com/office/word/2010/wordprocessingShape">
                    <wps:wsp>
                      <wps:cNvSpPr/>
                      <wps:spPr>
                        <a:xfrm>
                          <a:off x="0" y="0"/>
                          <a:ext cx="7077075" cy="3133725"/>
                        </a:xfrm>
                        <a:prstGeom prst="roundRect">
                          <a:avLst>
                            <a:gd name="adj" fmla="val 5556"/>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33A44" w:rsidRDefault="00433A44" w:rsidP="00433A44">
                            <w:pPr>
                              <w:jc w:val="center"/>
                            </w:pPr>
                            <w:r>
                              <w:t>0</w:t>
                            </w:r>
                          </w:p>
                          <w:p w:rsidR="00433A44" w:rsidRDefault="00433A44" w:rsidP="00433A44">
                            <w:pPr>
                              <w:jc w:val="center"/>
                            </w:pPr>
                          </w:p>
                          <w:p w:rsidR="00433A44" w:rsidRDefault="00433A44" w:rsidP="00433A44">
                            <w:pPr>
                              <w:jc w:val="center"/>
                            </w:pPr>
                          </w:p>
                          <w:p w:rsidR="00433A44" w:rsidRDefault="00433A44" w:rsidP="00433A44">
                            <w:pPr>
                              <w:jc w:val="center"/>
                            </w:pPr>
                          </w:p>
                          <w:p w:rsidR="00433A44" w:rsidRDefault="00433A44" w:rsidP="00433A44">
                            <w:pPr>
                              <w:jc w:val="center"/>
                            </w:pPr>
                          </w:p>
                          <w:p w:rsidR="00433A44" w:rsidRDefault="00433A44" w:rsidP="00433A44">
                            <w:pPr>
                              <w:jc w:val="center"/>
                            </w:pPr>
                          </w:p>
                          <w:p w:rsidR="00433A44" w:rsidRDefault="00433A44" w:rsidP="00433A44">
                            <w:pPr>
                              <w:jc w:val="center"/>
                            </w:pPr>
                          </w:p>
                          <w:p w:rsidR="00433A44" w:rsidRDefault="00433A44" w:rsidP="00433A44">
                            <w:pPr>
                              <w:jc w:val="center"/>
                            </w:pPr>
                          </w:p>
                          <w:p w:rsidR="00433A44" w:rsidRDefault="00433A44" w:rsidP="00433A44">
                            <w:pPr>
                              <w:jc w:val="center"/>
                            </w:pPr>
                          </w:p>
                          <w:p w:rsidR="00433A44" w:rsidRDefault="00433A44" w:rsidP="00433A44"/>
                          <w:p w:rsidR="00433A44" w:rsidRDefault="00433A44" w:rsidP="00433A44"/>
                          <w:p w:rsidR="00433A44" w:rsidRDefault="00433A44" w:rsidP="00433A44"/>
                          <w:p w:rsidR="00433A44" w:rsidRDefault="00433A44" w:rsidP="00433A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802FA7" id="Rounded Rectangle 30" o:spid="_x0000_s1037" style="position:absolute;left:0;text-align:left;margin-left:-15.75pt;margin-top:-12.3pt;width:557.25pt;height:246.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" filled="f" strokecolor="black [3213]" strokeweight="1pt">
                <v:textbox>
                  <w:txbxContent>
                    <w:p w:rsidR="00433A44" w:rsidRDefault="00433A44" w:rsidP="00433A44">
                      <w:pPr>
                        <w:jc w:val="center"/>
                      </w:pPr>
                      <w:r>
                        <w:t>0</w:t>
                      </w:r>
                    </w:p>
                    <w:p w:rsidR="00433A44" w:rsidRDefault="00433A44" w:rsidP="00433A44">
                      <w:pPr>
                        <w:jc w:val="center"/>
                      </w:pPr>
                    </w:p>
                    <w:p w:rsidR="00433A44" w:rsidRDefault="00433A44" w:rsidP="00433A44">
                      <w:pPr>
                        <w:jc w:val="center"/>
                      </w:pPr>
                    </w:p>
                    <w:p w:rsidR="00433A44" w:rsidRDefault="00433A44" w:rsidP="00433A44">
                      <w:pPr>
                        <w:jc w:val="center"/>
                      </w:pPr>
                    </w:p>
                    <w:p w:rsidR="00433A44" w:rsidRDefault="00433A44" w:rsidP="00433A44">
                      <w:pPr>
                        <w:jc w:val="center"/>
                      </w:pPr>
                    </w:p>
                    <w:p w:rsidR="00433A44" w:rsidRDefault="00433A44" w:rsidP="00433A44">
                      <w:pPr>
                        <w:jc w:val="center"/>
                      </w:pPr>
                    </w:p>
                    <w:p w:rsidR="00433A44" w:rsidRDefault="00433A44" w:rsidP="00433A44">
                      <w:pPr>
                        <w:jc w:val="center"/>
                      </w:pPr>
                    </w:p>
                    <w:p w:rsidR="00433A44" w:rsidRDefault="00433A44" w:rsidP="00433A44">
                      <w:pPr>
                        <w:jc w:val="center"/>
                      </w:pPr>
                    </w:p>
                    <w:p w:rsidR="00433A44" w:rsidRDefault="00433A44" w:rsidP="00433A44">
                      <w:pPr>
                        <w:jc w:val="center"/>
                      </w:pPr>
                    </w:p>
                    <w:p w:rsidR="00433A44" w:rsidRDefault="00433A44" w:rsidP="00433A44"/>
                    <w:p w:rsidR="00433A44" w:rsidRDefault="00433A44" w:rsidP="00433A44"/>
                    <w:p w:rsidR="00433A44" w:rsidRDefault="00433A44" w:rsidP="00433A44"/>
                    <w:p w:rsidR="00433A44" w:rsidRDefault="00433A44" w:rsidP="00433A44"/>
                  </w:txbxContent>
                </v:textbox>
              </v:roundrect>
            </w:pict>
          </mc:Fallback>
        </mc:AlternateContent>
      </w:r>
      <w:r>
        <w:rPr>
          <w:b/>
        </w:rPr>
        <w:t>Unfasten all six bolts from the bearing cover at the back end of the alternator and remove the original black bearing cover and put in a clean area, it will be reused at the final step.</w:t>
      </w:r>
    </w:p>
    <w:p w:rsidR="00433A44" w:rsidRDefault="00433A44" w:rsidP="00433A44">
      <w:pPr>
        <w:jc w:val="center"/>
        <w:rPr>
          <w:b/>
        </w:rPr>
      </w:pPr>
      <w:r>
        <w:rPr>
          <w:b/>
          <w:noProof/>
          <w:sz w:val="20"/>
          <w:lang w:eastAsia="en-AU"/>
        </w:rPr>
        <w:drawing>
          <wp:inline distT="0" distB="0" distL="0" distR="0" wp14:anchorId="6ED8665E" wp14:editId="7EDC0A33">
            <wp:extent cx="2968492" cy="2162063"/>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21" cy="2164487"/>
                    </a:xfrm>
                    <a:prstGeom prst="rect">
                      <a:avLst/>
                    </a:prstGeom>
                    <a:noFill/>
                    <a:ln>
                      <a:noFill/>
                    </a:ln>
                  </pic:spPr>
                </pic:pic>
              </a:graphicData>
            </a:graphic>
          </wp:inline>
        </w:drawing>
      </w:r>
    </w:p>
    <w:p w:rsidR="00433A44" w:rsidRDefault="00433A44" w:rsidP="00433A44">
      <w:pPr>
        <w:jc w:val="center"/>
        <w:rPr>
          <w:b/>
        </w:rPr>
      </w:pPr>
    </w:p>
    <w:p w:rsidR="00433A44" w:rsidRDefault="000E70A9" w:rsidP="00433A44">
      <w:pPr>
        <w:jc w:val="center"/>
        <w:rPr>
          <w:b/>
        </w:rPr>
      </w:pPr>
      <w:r>
        <w:rPr>
          <w:noProof/>
          <w:lang w:eastAsia="en-AU"/>
        </w:rPr>
        <mc:AlternateContent>
          <mc:Choice Requires="wps">
            <w:drawing>
              <wp:anchor distT="0" distB="0" distL="114300" distR="114300" simplePos="0" relativeHeight="251708416" behindDoc="1" locked="0" layoutInCell="1" allowOverlap="1" wp14:anchorId="262E4024" wp14:editId="575F7002">
                <wp:simplePos x="0" y="0"/>
                <wp:positionH relativeFrom="column">
                  <wp:posOffset>-200025</wp:posOffset>
                </wp:positionH>
                <wp:positionV relativeFrom="paragraph">
                  <wp:posOffset>154306</wp:posOffset>
                </wp:positionV>
                <wp:extent cx="7077075" cy="3886200"/>
                <wp:effectExtent l="0" t="0" r="28575" b="19050"/>
                <wp:wrapNone/>
                <wp:docPr id="32" name="Rounded Rectangle 32"/>
                <wp:cNvGraphicFramePr/>
                <a:graphic xmlns:a="http://schemas.openxmlformats.org/drawingml/2006/main">
                  <a:graphicData uri="http://schemas.microsoft.com/office/word/2010/wordprocessingShape">
                    <wps:wsp>
                      <wps:cNvSpPr/>
                      <wps:spPr>
                        <a:xfrm>
                          <a:off x="0" y="0"/>
                          <a:ext cx="7077075" cy="3886200"/>
                        </a:xfrm>
                        <a:prstGeom prst="roundRect">
                          <a:avLst>
                            <a:gd name="adj" fmla="val 5556"/>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70A9" w:rsidRDefault="000E70A9" w:rsidP="000E70A9">
                            <w:pPr>
                              <w:jc w:val="center"/>
                            </w:pPr>
                            <w:r>
                              <w:t>0</w:t>
                            </w:r>
                          </w:p>
                          <w:p w:rsidR="000E70A9" w:rsidRDefault="000E70A9" w:rsidP="000E70A9">
                            <w:pPr>
                              <w:jc w:val="center"/>
                            </w:pPr>
                          </w:p>
                          <w:p w:rsidR="000E70A9" w:rsidRDefault="000E70A9" w:rsidP="00534EE9"/>
                          <w:p w:rsidR="000E70A9" w:rsidRDefault="000E70A9" w:rsidP="000E70A9">
                            <w:pPr>
                              <w:jc w:val="center"/>
                            </w:pPr>
                          </w:p>
                          <w:p w:rsidR="000E70A9" w:rsidRDefault="000E70A9" w:rsidP="000E70A9">
                            <w:pPr>
                              <w:jc w:val="center"/>
                            </w:pPr>
                          </w:p>
                          <w:p w:rsidR="000E70A9" w:rsidRDefault="000E70A9" w:rsidP="000E70A9">
                            <w:pPr>
                              <w:jc w:val="center"/>
                            </w:pPr>
                          </w:p>
                          <w:p w:rsidR="000E70A9" w:rsidRDefault="000E70A9" w:rsidP="000E70A9">
                            <w:pPr>
                              <w:jc w:val="center"/>
                            </w:pPr>
                          </w:p>
                          <w:p w:rsidR="000E70A9" w:rsidRDefault="000E70A9" w:rsidP="000E70A9">
                            <w:pPr>
                              <w:jc w:val="center"/>
                            </w:pPr>
                          </w:p>
                          <w:p w:rsidR="000E70A9" w:rsidRDefault="000E70A9" w:rsidP="000E70A9">
                            <w:pPr>
                              <w:jc w:val="center"/>
                            </w:pPr>
                          </w:p>
                          <w:p w:rsidR="000E70A9" w:rsidRDefault="000E70A9" w:rsidP="000E70A9"/>
                          <w:p w:rsidR="000E70A9" w:rsidRDefault="000E70A9" w:rsidP="000E70A9"/>
                          <w:p w:rsidR="00722FE1" w:rsidRDefault="00722FE1" w:rsidP="000E70A9"/>
                          <w:p w:rsidR="000E70A9" w:rsidRDefault="000E70A9" w:rsidP="000E70A9"/>
                          <w:p w:rsidR="000E70A9" w:rsidRDefault="000E70A9" w:rsidP="000E70A9"/>
                          <w:p w:rsidR="000E70A9" w:rsidRDefault="000E70A9" w:rsidP="000E70A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2E4024" id="Rounded Rectangle 32" o:spid="_x0000_s1038" style="position:absolute;left:0;text-align:left;margin-left:-15.75pt;margin-top:12.15pt;width:557.25pt;height:30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" filled="f" strokecolor="black [3213]" strokeweight="1pt">
                <v:textbox>
                  <w:txbxContent>
                    <w:p w:rsidR="000E70A9" w:rsidRDefault="000E70A9" w:rsidP="000E70A9">
                      <w:pPr>
                        <w:jc w:val="center"/>
                      </w:pPr>
                      <w:r>
                        <w:t>0</w:t>
                      </w:r>
                    </w:p>
                    <w:p w:rsidR="000E70A9" w:rsidRDefault="000E70A9" w:rsidP="000E70A9">
                      <w:pPr>
                        <w:jc w:val="center"/>
                      </w:pPr>
                    </w:p>
                    <w:p w:rsidR="000E70A9" w:rsidRDefault="000E70A9" w:rsidP="00534EE9"/>
                    <w:p w:rsidR="000E70A9" w:rsidRDefault="000E70A9" w:rsidP="000E70A9">
                      <w:pPr>
                        <w:jc w:val="center"/>
                      </w:pPr>
                    </w:p>
                    <w:p w:rsidR="000E70A9" w:rsidRDefault="000E70A9" w:rsidP="000E70A9">
                      <w:pPr>
                        <w:jc w:val="center"/>
                      </w:pPr>
                    </w:p>
                    <w:p w:rsidR="000E70A9" w:rsidRDefault="000E70A9" w:rsidP="000E70A9">
                      <w:pPr>
                        <w:jc w:val="center"/>
                      </w:pPr>
                    </w:p>
                    <w:p w:rsidR="000E70A9" w:rsidRDefault="000E70A9" w:rsidP="000E70A9">
                      <w:pPr>
                        <w:jc w:val="center"/>
                      </w:pPr>
                    </w:p>
                    <w:p w:rsidR="000E70A9" w:rsidRDefault="000E70A9" w:rsidP="000E70A9">
                      <w:pPr>
                        <w:jc w:val="center"/>
                      </w:pPr>
                    </w:p>
                    <w:p w:rsidR="000E70A9" w:rsidRDefault="000E70A9" w:rsidP="000E70A9">
                      <w:pPr>
                        <w:jc w:val="center"/>
                      </w:pPr>
                    </w:p>
                    <w:p w:rsidR="000E70A9" w:rsidRDefault="000E70A9" w:rsidP="000E70A9"/>
                    <w:p w:rsidR="000E70A9" w:rsidRDefault="000E70A9" w:rsidP="000E70A9"/>
                    <w:p w:rsidR="00722FE1" w:rsidRDefault="00722FE1" w:rsidP="000E70A9"/>
                    <w:p w:rsidR="000E70A9" w:rsidRDefault="000E70A9" w:rsidP="000E70A9"/>
                    <w:p w:rsidR="000E70A9" w:rsidRDefault="000E70A9" w:rsidP="000E70A9"/>
                    <w:p w:rsidR="000E70A9" w:rsidRDefault="000E70A9" w:rsidP="000E70A9"/>
                  </w:txbxContent>
                </v:textbox>
              </v:roundrect>
            </w:pict>
          </mc:Fallback>
        </mc:AlternateContent>
      </w:r>
    </w:p>
    <w:p w:rsidR="00433A44" w:rsidRDefault="00433A44" w:rsidP="00433A44">
      <w:pPr>
        <w:pStyle w:val="ListParagraph"/>
        <w:numPr>
          <w:ilvl w:val="0"/>
          <w:numId w:val="14"/>
        </w:numPr>
        <w:rPr>
          <w:b/>
        </w:rPr>
      </w:pPr>
      <w:r>
        <w:rPr>
          <w:b/>
        </w:rPr>
        <w:t>Direct the threaded rod portion of the Bearing Remover</w:t>
      </w:r>
      <w:r w:rsidR="000E70A9">
        <w:rPr>
          <w:b/>
        </w:rPr>
        <w:t xml:space="preserve"> </w:t>
      </w:r>
      <w:r w:rsidR="000E70A9" w:rsidRPr="0011244B">
        <w:rPr>
          <w:rFonts w:ascii="Wingdings" w:hAnsi="Wingdings" w:cs="Wingdings"/>
          <w:sz w:val="26"/>
          <w:szCs w:val="26"/>
        </w:rPr>
        <w:t></w:t>
      </w:r>
      <w:r>
        <w:rPr>
          <w:b/>
        </w:rPr>
        <w:t xml:space="preserve"> tool into the centre hole of the shaft and screw the Bearing Remover into the central rotor shaft until the flat bottom of the tool makes contact with the </w:t>
      </w:r>
      <w:r w:rsidR="000E70A9">
        <w:rPr>
          <w:b/>
        </w:rPr>
        <w:t xml:space="preserve">bearing housing. Align the Bearing Remover until the M8 holes line up with the holes in the bearing housing, and bolt it down with </w:t>
      </w:r>
      <w:r w:rsidR="00722FE1">
        <w:rPr>
          <w:b/>
        </w:rPr>
        <w:t>the 3x</w:t>
      </w:r>
      <w:r w:rsidR="000E70A9">
        <w:rPr>
          <w:b/>
        </w:rPr>
        <w:t xml:space="preserve">M8 bolts </w:t>
      </w:r>
      <w:r w:rsidR="000E70A9" w:rsidRPr="0011244B">
        <w:rPr>
          <w:rFonts w:ascii="Wingdings" w:hAnsi="Wingdings" w:cs="Wingdings"/>
          <w:sz w:val="26"/>
          <w:szCs w:val="26"/>
        </w:rPr>
        <w:t></w:t>
      </w:r>
      <w:r w:rsidR="000E70A9">
        <w:rPr>
          <w:b/>
        </w:rPr>
        <w:t>.</w:t>
      </w:r>
      <w:r w:rsidR="00534EE9">
        <w:rPr>
          <w:b/>
        </w:rPr>
        <w:t xml:space="preserve"> Washers under the bolt heads are highly recommended before proceeding to the next step.</w:t>
      </w:r>
    </w:p>
    <w:p w:rsidR="00534EE9" w:rsidRDefault="00534EE9" w:rsidP="00534EE9">
      <w:pPr>
        <w:pStyle w:val="ListParagraph"/>
        <w:rPr>
          <w:b/>
        </w:rPr>
      </w:pPr>
    </w:p>
    <w:p w:rsidR="000E70A9" w:rsidRDefault="000E70A9" w:rsidP="000E70A9">
      <w:pPr>
        <w:jc w:val="center"/>
        <w:rPr>
          <w:b/>
        </w:rPr>
      </w:pPr>
      <w:r>
        <w:rPr>
          <w:b/>
          <w:noProof/>
          <w:sz w:val="20"/>
          <w:lang w:eastAsia="en-AU"/>
        </w:rPr>
        <w:drawing>
          <wp:inline distT="0" distB="0" distL="0" distR="0" wp14:anchorId="0B741AD2" wp14:editId="0035ACAE">
            <wp:extent cx="3190875" cy="2301615"/>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96587" cy="2305735"/>
                    </a:xfrm>
                    <a:prstGeom prst="rect">
                      <a:avLst/>
                    </a:prstGeom>
                    <a:noFill/>
                    <a:ln>
                      <a:noFill/>
                    </a:ln>
                  </pic:spPr>
                </pic:pic>
              </a:graphicData>
            </a:graphic>
          </wp:inline>
        </w:drawing>
      </w:r>
    </w:p>
    <w:p w:rsidR="000E70A9" w:rsidRDefault="000E70A9">
      <w:pPr>
        <w:rPr>
          <w:b/>
        </w:rPr>
      </w:pPr>
      <w:r>
        <w:rPr>
          <w:b/>
        </w:rPr>
        <w:br w:type="page"/>
      </w:r>
    </w:p>
    <w:p w:rsidR="000E70A9" w:rsidRDefault="00534EE9" w:rsidP="000E70A9">
      <w:pPr>
        <w:pStyle w:val="ListParagraph"/>
        <w:numPr>
          <w:ilvl w:val="0"/>
          <w:numId w:val="14"/>
        </w:numPr>
        <w:rPr>
          <w:b/>
        </w:rPr>
      </w:pPr>
      <w:r>
        <w:rPr>
          <w:noProof/>
          <w:lang w:eastAsia="en-AU"/>
        </w:rPr>
        <w:lastRenderedPageBreak/>
        <mc:AlternateContent>
          <mc:Choice Requires="wps">
            <w:drawing>
              <wp:anchor distT="0" distB="0" distL="114300" distR="114300" simplePos="0" relativeHeight="251710464" behindDoc="1" locked="0" layoutInCell="1" allowOverlap="1" wp14:anchorId="54A74D66" wp14:editId="31513166">
                <wp:simplePos x="0" y="0"/>
                <wp:positionH relativeFrom="column">
                  <wp:posOffset>-228600</wp:posOffset>
                </wp:positionH>
                <wp:positionV relativeFrom="paragraph">
                  <wp:posOffset>-175260</wp:posOffset>
                </wp:positionV>
                <wp:extent cx="7077075" cy="7315200"/>
                <wp:effectExtent l="0" t="0" r="28575" b="19050"/>
                <wp:wrapNone/>
                <wp:docPr id="37" name="Rounded Rectangle 37"/>
                <wp:cNvGraphicFramePr/>
                <a:graphic xmlns:a="http://schemas.openxmlformats.org/drawingml/2006/main">
                  <a:graphicData uri="http://schemas.microsoft.com/office/word/2010/wordprocessingShape">
                    <wps:wsp>
                      <wps:cNvSpPr/>
                      <wps:spPr>
                        <a:xfrm>
                          <a:off x="0" y="0"/>
                          <a:ext cx="7077075" cy="7315200"/>
                        </a:xfrm>
                        <a:prstGeom prst="roundRect">
                          <a:avLst>
                            <a:gd name="adj" fmla="val 5556"/>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34EE9" w:rsidRDefault="00534EE9" w:rsidP="00534EE9">
                            <w:pPr>
                              <w:jc w:val="center"/>
                            </w:pPr>
                            <w:r>
                              <w:t>0</w:t>
                            </w:r>
                          </w:p>
                          <w:p w:rsidR="00534EE9" w:rsidRDefault="00534EE9" w:rsidP="00534EE9">
                            <w:pPr>
                              <w:jc w:val="center"/>
                            </w:pPr>
                          </w:p>
                          <w:p w:rsidR="00534EE9" w:rsidRDefault="00534EE9" w:rsidP="00534EE9">
                            <w:pPr>
                              <w:jc w:val="center"/>
                            </w:pPr>
                          </w:p>
                          <w:p w:rsidR="00534EE9" w:rsidRDefault="00534EE9" w:rsidP="00534EE9">
                            <w:pPr>
                              <w:jc w:val="center"/>
                            </w:pPr>
                          </w:p>
                          <w:p w:rsidR="00534EE9" w:rsidRDefault="00534EE9" w:rsidP="00534EE9">
                            <w:pPr>
                              <w:jc w:val="center"/>
                            </w:pPr>
                          </w:p>
                          <w:p w:rsidR="00534EE9" w:rsidRDefault="00534EE9" w:rsidP="00534EE9">
                            <w:pPr>
                              <w:jc w:val="center"/>
                            </w:pPr>
                          </w:p>
                          <w:p w:rsidR="00534EE9" w:rsidRDefault="00534EE9" w:rsidP="00534EE9">
                            <w:pPr>
                              <w:jc w:val="center"/>
                            </w:pPr>
                          </w:p>
                          <w:p w:rsidR="00534EE9" w:rsidRDefault="00534EE9" w:rsidP="00534EE9">
                            <w:pPr>
                              <w:jc w:val="center"/>
                            </w:pPr>
                          </w:p>
                          <w:p w:rsidR="00534EE9" w:rsidRDefault="00534EE9" w:rsidP="00534EE9">
                            <w:pPr>
                              <w:jc w:val="center"/>
                            </w:pPr>
                          </w:p>
                          <w:p w:rsidR="00534EE9" w:rsidRDefault="00534EE9" w:rsidP="00534EE9"/>
                          <w:p w:rsidR="00534EE9" w:rsidRDefault="00534EE9" w:rsidP="00534EE9"/>
                          <w:p w:rsidR="00534EE9" w:rsidRDefault="00534EE9" w:rsidP="00534EE9"/>
                          <w:p w:rsidR="00534EE9" w:rsidRDefault="00534EE9" w:rsidP="00534EE9"/>
                          <w:p w:rsidR="00534EE9" w:rsidRDefault="00534EE9" w:rsidP="00534EE9"/>
                          <w:p w:rsidR="00534EE9" w:rsidRDefault="00534EE9" w:rsidP="00534EE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A74D66" id="Rounded Rectangle 37" o:spid="_x0000_s1039" style="position:absolute;left:0;text-align:left;margin-left:-18pt;margin-top:-13.8pt;width:557.25pt;height:8in;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" filled="f" strokecolor="black [3213]" strokeweight="1pt">
                <v:textbox>
                  <w:txbxContent>
                    <w:p w:rsidR="00534EE9" w:rsidRDefault="00534EE9" w:rsidP="00534EE9">
                      <w:pPr>
                        <w:jc w:val="center"/>
                      </w:pPr>
                      <w:r>
                        <w:t>0</w:t>
                      </w:r>
                    </w:p>
                    <w:p w:rsidR="00534EE9" w:rsidRDefault="00534EE9" w:rsidP="00534EE9">
                      <w:pPr>
                        <w:jc w:val="center"/>
                      </w:pPr>
                    </w:p>
                    <w:p w:rsidR="00534EE9" w:rsidRDefault="00534EE9" w:rsidP="00534EE9">
                      <w:pPr>
                        <w:jc w:val="center"/>
                      </w:pPr>
                    </w:p>
                    <w:p w:rsidR="00534EE9" w:rsidRDefault="00534EE9" w:rsidP="00534EE9">
                      <w:pPr>
                        <w:jc w:val="center"/>
                      </w:pPr>
                    </w:p>
                    <w:p w:rsidR="00534EE9" w:rsidRDefault="00534EE9" w:rsidP="00534EE9">
                      <w:pPr>
                        <w:jc w:val="center"/>
                      </w:pPr>
                    </w:p>
                    <w:p w:rsidR="00534EE9" w:rsidRDefault="00534EE9" w:rsidP="00534EE9">
                      <w:pPr>
                        <w:jc w:val="center"/>
                      </w:pPr>
                    </w:p>
                    <w:p w:rsidR="00534EE9" w:rsidRDefault="00534EE9" w:rsidP="00534EE9">
                      <w:pPr>
                        <w:jc w:val="center"/>
                      </w:pPr>
                    </w:p>
                    <w:p w:rsidR="00534EE9" w:rsidRDefault="00534EE9" w:rsidP="00534EE9">
                      <w:pPr>
                        <w:jc w:val="center"/>
                      </w:pPr>
                    </w:p>
                    <w:p w:rsidR="00534EE9" w:rsidRDefault="00534EE9" w:rsidP="00534EE9">
                      <w:pPr>
                        <w:jc w:val="center"/>
                      </w:pPr>
                    </w:p>
                    <w:p w:rsidR="00534EE9" w:rsidRDefault="00534EE9" w:rsidP="00534EE9"/>
                    <w:p w:rsidR="00534EE9" w:rsidRDefault="00534EE9" w:rsidP="00534EE9"/>
                    <w:p w:rsidR="00534EE9" w:rsidRDefault="00534EE9" w:rsidP="00534EE9"/>
                    <w:p w:rsidR="00534EE9" w:rsidRDefault="00534EE9" w:rsidP="00534EE9"/>
                    <w:p w:rsidR="00534EE9" w:rsidRDefault="00534EE9" w:rsidP="00534EE9"/>
                    <w:p w:rsidR="00534EE9" w:rsidRDefault="00534EE9" w:rsidP="00534EE9"/>
                  </w:txbxContent>
                </v:textbox>
              </v:roundrect>
            </w:pict>
          </mc:Fallback>
        </mc:AlternateContent>
      </w:r>
      <w:r w:rsidR="000E70A9">
        <w:rPr>
          <w:b/>
        </w:rPr>
        <w:t>Use the Ring Spanner</w:t>
      </w:r>
      <w:r w:rsidR="00FB4C08">
        <w:rPr>
          <w:b/>
        </w:rPr>
        <w:t xml:space="preserve"> </w:t>
      </w:r>
      <w:r w:rsidR="00FB4C08" w:rsidRPr="0011244B">
        <w:rPr>
          <w:rFonts w:ascii="Wingdings" w:hAnsi="Wingdings" w:cs="Wingdings"/>
          <w:sz w:val="26"/>
          <w:szCs w:val="26"/>
        </w:rPr>
        <w:t></w:t>
      </w:r>
      <w:r w:rsidR="000E70A9">
        <w:rPr>
          <w:b/>
        </w:rPr>
        <w:t xml:space="preserve"> to turn the hexagon head cl</w:t>
      </w:r>
      <w:r w:rsidR="00722FE1">
        <w:rPr>
          <w:b/>
        </w:rPr>
        <w:t xml:space="preserve">ockwise. The bearing housing will slowly begin to lift off the end cap. Continue turning the spanner until the bearing housing is completely removed and unfasten the 3xM8 bolts. </w:t>
      </w:r>
      <w:r>
        <w:rPr>
          <w:b/>
        </w:rPr>
        <w:t>The old bearing and bearing housing can be discarded.</w:t>
      </w:r>
    </w:p>
    <w:p w:rsidR="00FB4C08" w:rsidRDefault="00FB4C08" w:rsidP="00FB4C08">
      <w:pPr>
        <w:pStyle w:val="ListParagraph"/>
        <w:jc w:val="center"/>
        <w:rPr>
          <w:b/>
        </w:rPr>
      </w:pPr>
      <w:r>
        <w:rPr>
          <w:b/>
          <w:noProof/>
          <w:sz w:val="20"/>
          <w:lang w:eastAsia="en-AU"/>
        </w:rPr>
        <w:drawing>
          <wp:inline distT="0" distB="0" distL="0" distR="0" wp14:anchorId="1B3D5D49" wp14:editId="1C3087E6">
            <wp:extent cx="3448800" cy="2642400"/>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48800" cy="2642400"/>
                    </a:xfrm>
                    <a:prstGeom prst="rect">
                      <a:avLst/>
                    </a:prstGeom>
                    <a:noFill/>
                    <a:ln>
                      <a:noFill/>
                    </a:ln>
                  </pic:spPr>
                </pic:pic>
              </a:graphicData>
            </a:graphic>
          </wp:inline>
        </w:drawing>
      </w:r>
    </w:p>
    <w:p w:rsidR="00FB4C08" w:rsidRDefault="00FB4C08" w:rsidP="00FB4C08">
      <w:pPr>
        <w:pStyle w:val="ListParagraph"/>
        <w:jc w:val="center"/>
        <w:rPr>
          <w:b/>
        </w:rPr>
      </w:pPr>
    </w:p>
    <w:p w:rsidR="00FB4C08" w:rsidRDefault="00FB4C08" w:rsidP="00FB4C08">
      <w:pPr>
        <w:pStyle w:val="ListParagraph"/>
        <w:jc w:val="center"/>
        <w:rPr>
          <w:b/>
        </w:rPr>
      </w:pPr>
      <w:r>
        <w:rPr>
          <w:b/>
          <w:noProof/>
          <w:sz w:val="20"/>
          <w:lang w:eastAsia="en-AU"/>
        </w:rPr>
        <w:drawing>
          <wp:inline distT="0" distB="0" distL="0" distR="0" wp14:anchorId="29E765AD" wp14:editId="2D346D20">
            <wp:extent cx="3214800" cy="2559600"/>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14800" cy="2559600"/>
                    </a:xfrm>
                    <a:prstGeom prst="rect">
                      <a:avLst/>
                    </a:prstGeom>
                    <a:noFill/>
                    <a:ln>
                      <a:noFill/>
                    </a:ln>
                  </pic:spPr>
                </pic:pic>
              </a:graphicData>
            </a:graphic>
          </wp:inline>
        </w:drawing>
      </w:r>
    </w:p>
    <w:p w:rsidR="00534EE9" w:rsidRDefault="00534EE9" w:rsidP="00534EE9">
      <w:pPr>
        <w:pStyle w:val="ListParagraph"/>
        <w:rPr>
          <w:b/>
        </w:rPr>
      </w:pPr>
    </w:p>
    <w:p w:rsidR="00534EE9" w:rsidRDefault="00534EE9" w:rsidP="00534EE9">
      <w:pPr>
        <w:pStyle w:val="ListParagraph"/>
        <w:rPr>
          <w:b/>
        </w:rPr>
      </w:pPr>
      <w:r>
        <w:rPr>
          <w:b/>
        </w:rPr>
        <w:t>Note: Turning the Ring Spanner can require some force if the alternator unit is old. If this is the case, ensure that the threaded rod of the Bearing Remover is further down into the shaft as it allows the thread to be able to tolerate larger forces.</w:t>
      </w:r>
    </w:p>
    <w:p w:rsidR="001E1CAC" w:rsidRDefault="001E1CAC" w:rsidP="00534EE9">
      <w:pPr>
        <w:pStyle w:val="ListParagraph"/>
        <w:rPr>
          <w:b/>
        </w:rPr>
      </w:pPr>
    </w:p>
    <w:p w:rsidR="001E1CAC" w:rsidRDefault="001E1CAC">
      <w:pPr>
        <w:rPr>
          <w:b/>
        </w:rPr>
      </w:pPr>
      <w:r>
        <w:rPr>
          <w:b/>
        </w:rPr>
        <w:br w:type="page"/>
      </w:r>
    </w:p>
    <w:p w:rsidR="001E1CAC" w:rsidRDefault="007D2B47" w:rsidP="001E1CAC">
      <w:pPr>
        <w:pStyle w:val="ListParagraph"/>
        <w:numPr>
          <w:ilvl w:val="0"/>
          <w:numId w:val="14"/>
        </w:numPr>
        <w:rPr>
          <w:b/>
        </w:rPr>
      </w:pPr>
      <w:r>
        <w:rPr>
          <w:noProof/>
          <w:lang w:eastAsia="en-AU"/>
        </w:rPr>
        <w:lastRenderedPageBreak/>
        <mc:AlternateContent>
          <mc:Choice Requires="wps">
            <w:drawing>
              <wp:anchor distT="0" distB="0" distL="114300" distR="114300" simplePos="0" relativeHeight="251712512" behindDoc="1" locked="0" layoutInCell="1" allowOverlap="1" wp14:anchorId="504C4215" wp14:editId="189010A0">
                <wp:simplePos x="0" y="0"/>
                <wp:positionH relativeFrom="column">
                  <wp:posOffset>-171450</wp:posOffset>
                </wp:positionH>
                <wp:positionV relativeFrom="paragraph">
                  <wp:posOffset>-194311</wp:posOffset>
                </wp:positionV>
                <wp:extent cx="7077075" cy="6734175"/>
                <wp:effectExtent l="0" t="0" r="28575" b="28575"/>
                <wp:wrapNone/>
                <wp:docPr id="38" name="Rounded Rectangle 38"/>
                <wp:cNvGraphicFramePr/>
                <a:graphic xmlns:a="http://schemas.openxmlformats.org/drawingml/2006/main">
                  <a:graphicData uri="http://schemas.microsoft.com/office/word/2010/wordprocessingShape">
                    <wps:wsp>
                      <wps:cNvSpPr/>
                      <wps:spPr>
                        <a:xfrm>
                          <a:off x="0" y="0"/>
                          <a:ext cx="7077075" cy="6734175"/>
                        </a:xfrm>
                        <a:prstGeom prst="roundRect">
                          <a:avLst>
                            <a:gd name="adj" fmla="val 5556"/>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2B47" w:rsidRDefault="007D2B47" w:rsidP="007D2B47">
                            <w:pPr>
                              <w:jc w:val="center"/>
                            </w:pPr>
                            <w:r>
                              <w:t>0</w:t>
                            </w:r>
                          </w:p>
                          <w:p w:rsidR="007D2B47" w:rsidRDefault="007D2B47" w:rsidP="007D2B47">
                            <w:pPr>
                              <w:jc w:val="center"/>
                            </w:pPr>
                          </w:p>
                          <w:p w:rsidR="007D2B47" w:rsidRDefault="007D2B47" w:rsidP="007D2B47">
                            <w:pPr>
                              <w:jc w:val="center"/>
                            </w:pPr>
                          </w:p>
                          <w:p w:rsidR="007D2B47" w:rsidRDefault="007D2B47" w:rsidP="007D2B47">
                            <w:pPr>
                              <w:jc w:val="center"/>
                            </w:pPr>
                          </w:p>
                          <w:p w:rsidR="007D2B47" w:rsidRDefault="007D2B47" w:rsidP="007D2B47">
                            <w:pPr>
                              <w:jc w:val="center"/>
                            </w:pPr>
                          </w:p>
                          <w:p w:rsidR="007D2B47" w:rsidRDefault="007D2B47" w:rsidP="007D2B47">
                            <w:pPr>
                              <w:jc w:val="center"/>
                            </w:pPr>
                          </w:p>
                          <w:p w:rsidR="007D2B47" w:rsidRDefault="007D2B47" w:rsidP="007D2B47">
                            <w:pPr>
                              <w:jc w:val="center"/>
                            </w:pPr>
                          </w:p>
                          <w:p w:rsidR="007D2B47" w:rsidRDefault="007D2B47" w:rsidP="007D2B47">
                            <w:pPr>
                              <w:jc w:val="center"/>
                            </w:pPr>
                          </w:p>
                          <w:p w:rsidR="007D2B47" w:rsidRDefault="007D2B47" w:rsidP="007D2B47">
                            <w:pPr>
                              <w:jc w:val="center"/>
                            </w:pPr>
                          </w:p>
                          <w:p w:rsidR="007D2B47" w:rsidRDefault="007D2B47" w:rsidP="007D2B4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4C4215" id="Rounded Rectangle 38" o:spid="_x0000_s1040" style="position:absolute;left:0;text-align:left;margin-left:-13.5pt;margin-top:-15.3pt;width:557.25pt;height:530.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" filled="f" strokecolor="black [3213]" strokeweight="1pt">
                <v:textbox>
                  <w:txbxContent>
                    <w:p w:rsidR="007D2B47" w:rsidRDefault="007D2B47" w:rsidP="007D2B47">
                      <w:pPr>
                        <w:jc w:val="center"/>
                      </w:pPr>
                      <w:r>
                        <w:t>0</w:t>
                      </w:r>
                    </w:p>
                    <w:p w:rsidR="007D2B47" w:rsidRDefault="007D2B47" w:rsidP="007D2B47">
                      <w:pPr>
                        <w:jc w:val="center"/>
                      </w:pPr>
                    </w:p>
                    <w:p w:rsidR="007D2B47" w:rsidRDefault="007D2B47" w:rsidP="007D2B47">
                      <w:pPr>
                        <w:jc w:val="center"/>
                      </w:pPr>
                    </w:p>
                    <w:p w:rsidR="007D2B47" w:rsidRDefault="007D2B47" w:rsidP="007D2B47">
                      <w:pPr>
                        <w:jc w:val="center"/>
                      </w:pPr>
                    </w:p>
                    <w:p w:rsidR="007D2B47" w:rsidRDefault="007D2B47" w:rsidP="007D2B47">
                      <w:pPr>
                        <w:jc w:val="center"/>
                      </w:pPr>
                    </w:p>
                    <w:p w:rsidR="007D2B47" w:rsidRDefault="007D2B47" w:rsidP="007D2B47">
                      <w:pPr>
                        <w:jc w:val="center"/>
                      </w:pPr>
                    </w:p>
                    <w:p w:rsidR="007D2B47" w:rsidRDefault="007D2B47" w:rsidP="007D2B47">
                      <w:pPr>
                        <w:jc w:val="center"/>
                      </w:pPr>
                    </w:p>
                    <w:p w:rsidR="007D2B47" w:rsidRDefault="007D2B47" w:rsidP="007D2B47">
                      <w:pPr>
                        <w:jc w:val="center"/>
                      </w:pPr>
                    </w:p>
                    <w:p w:rsidR="007D2B47" w:rsidRDefault="007D2B47" w:rsidP="007D2B47">
                      <w:pPr>
                        <w:jc w:val="center"/>
                      </w:pPr>
                    </w:p>
                    <w:p w:rsidR="007D2B47" w:rsidRDefault="007D2B47" w:rsidP="007D2B47"/>
                  </w:txbxContent>
                </v:textbox>
              </v:roundrect>
            </w:pict>
          </mc:Fallback>
        </mc:AlternateContent>
      </w:r>
      <w:r w:rsidR="006962D8">
        <w:rPr>
          <w:b/>
        </w:rPr>
        <w:t xml:space="preserve">Arrange the new bearing </w:t>
      </w:r>
      <w:r w:rsidR="006962D8" w:rsidRPr="0011244B">
        <w:rPr>
          <w:rFonts w:ascii="Wingdings" w:hAnsi="Wingdings" w:cs="Wingdings"/>
          <w:sz w:val="26"/>
          <w:szCs w:val="26"/>
        </w:rPr>
        <w:t></w:t>
      </w:r>
      <w:r w:rsidR="006962D8">
        <w:rPr>
          <w:b/>
        </w:rPr>
        <w:t>,</w:t>
      </w:r>
      <w:r w:rsidR="001E1CAC" w:rsidRPr="001E1CAC">
        <w:rPr>
          <w:b/>
        </w:rPr>
        <w:t xml:space="preserve"> bearing housing</w:t>
      </w:r>
      <w:r w:rsidR="006962D8">
        <w:rPr>
          <w:b/>
        </w:rPr>
        <w:t xml:space="preserve"> </w:t>
      </w:r>
      <w:r w:rsidR="006962D8" w:rsidRPr="0011244B">
        <w:rPr>
          <w:rFonts w:ascii="Wingdings" w:hAnsi="Wingdings" w:cs="Wingdings"/>
          <w:sz w:val="26"/>
          <w:szCs w:val="26"/>
        </w:rPr>
        <w:t></w:t>
      </w:r>
      <w:r w:rsidR="001E1CAC" w:rsidRPr="001E1CAC">
        <w:rPr>
          <w:b/>
        </w:rPr>
        <w:t xml:space="preserve"> </w:t>
      </w:r>
      <w:r w:rsidR="006962D8">
        <w:rPr>
          <w:b/>
        </w:rPr>
        <w:t xml:space="preserve">and Bearing Remover </w:t>
      </w:r>
      <w:r w:rsidR="006962D8" w:rsidRPr="0011244B">
        <w:rPr>
          <w:rFonts w:ascii="Wingdings" w:hAnsi="Wingdings" w:cs="Wingdings"/>
          <w:sz w:val="26"/>
          <w:szCs w:val="26"/>
        </w:rPr>
        <w:t></w:t>
      </w:r>
      <w:r w:rsidR="006962D8">
        <w:rPr>
          <w:b/>
        </w:rPr>
        <w:t xml:space="preserve"> tool </w:t>
      </w:r>
      <w:r w:rsidR="001E1CAC" w:rsidRPr="001E1CAC">
        <w:rPr>
          <w:b/>
        </w:rPr>
        <w:t xml:space="preserve">in the configuration shown below </w:t>
      </w:r>
      <w:r w:rsidR="006962D8">
        <w:rPr>
          <w:b/>
        </w:rPr>
        <w:t xml:space="preserve">to </w:t>
      </w:r>
      <w:r w:rsidR="001E1CAC" w:rsidRPr="001E1CAC">
        <w:rPr>
          <w:b/>
        </w:rPr>
        <w:t xml:space="preserve">insert the new bearing parts onto the rotor shaft. </w:t>
      </w:r>
      <w:r w:rsidR="006962D8">
        <w:rPr>
          <w:b/>
        </w:rPr>
        <w:t xml:space="preserve">In a similar fashion to removing the bearing, </w:t>
      </w:r>
      <w:r w:rsidR="001E1CAC" w:rsidRPr="001E1CAC">
        <w:rPr>
          <w:b/>
        </w:rPr>
        <w:t>screw</w:t>
      </w:r>
      <w:r w:rsidR="006962D8">
        <w:rPr>
          <w:b/>
        </w:rPr>
        <w:t xml:space="preserve"> plenty of the</w:t>
      </w:r>
      <w:r w:rsidR="001E1CAC" w:rsidRPr="001E1CAC">
        <w:rPr>
          <w:b/>
        </w:rPr>
        <w:t xml:space="preserve"> thread</w:t>
      </w:r>
      <w:r w:rsidR="006962D8">
        <w:rPr>
          <w:b/>
        </w:rPr>
        <w:t>ed rod</w:t>
      </w:r>
      <w:r w:rsidR="001E1CAC" w:rsidRPr="001E1CAC">
        <w:rPr>
          <w:b/>
        </w:rPr>
        <w:t xml:space="preserve"> into the shaft</w:t>
      </w:r>
      <w:r w:rsidR="006962D8">
        <w:rPr>
          <w:b/>
        </w:rPr>
        <w:t xml:space="preserve"> for strength</w:t>
      </w:r>
      <w:r w:rsidR="001E1CAC" w:rsidRPr="001E1CAC">
        <w:rPr>
          <w:b/>
        </w:rPr>
        <w:t xml:space="preserve">, </w:t>
      </w:r>
      <w:r w:rsidR="006962D8">
        <w:rPr>
          <w:b/>
        </w:rPr>
        <w:t xml:space="preserve">and </w:t>
      </w:r>
      <w:r w:rsidR="001E1CAC" w:rsidRPr="001E1CAC">
        <w:rPr>
          <w:b/>
        </w:rPr>
        <w:t xml:space="preserve">turn the spanner anti-clockwise until bearing is up to the shoulder on the shaft. </w:t>
      </w:r>
      <w:r w:rsidR="006962D8" w:rsidRPr="001E1CAC">
        <w:rPr>
          <w:b/>
        </w:rPr>
        <w:t>Ensure the holes on the bearing housing line up with the appropriate holes on the back end cap of the alternator as bearing tool pushes the housing in.</w:t>
      </w:r>
      <w:r w:rsidR="006962D8">
        <w:rPr>
          <w:b/>
        </w:rPr>
        <w:t xml:space="preserve"> Once the bearing housing is completely sitting on the end cap of the alternator, bolt the 3 x M8 bolts on, and replace the original black bearing cover from the first step.</w:t>
      </w:r>
    </w:p>
    <w:p w:rsidR="001E1CAC" w:rsidRPr="001E1CAC" w:rsidRDefault="001E1CAC" w:rsidP="001E1CAC">
      <w:pPr>
        <w:rPr>
          <w:b/>
        </w:rPr>
      </w:pPr>
    </w:p>
    <w:p w:rsidR="001E1CAC" w:rsidRDefault="001E1CAC" w:rsidP="001E1CAC">
      <w:pPr>
        <w:pStyle w:val="ListParagraph"/>
        <w:jc w:val="center"/>
        <w:rPr>
          <w:b/>
        </w:rPr>
      </w:pPr>
      <w:r>
        <w:rPr>
          <w:b/>
          <w:noProof/>
          <w:sz w:val="20"/>
          <w:lang w:eastAsia="en-AU"/>
        </w:rPr>
        <w:drawing>
          <wp:inline distT="0" distB="0" distL="0" distR="0" wp14:anchorId="519F692D" wp14:editId="6B92D35D">
            <wp:extent cx="4067175" cy="33147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67175" cy="3314700"/>
                    </a:xfrm>
                    <a:prstGeom prst="rect">
                      <a:avLst/>
                    </a:prstGeom>
                    <a:noFill/>
                    <a:ln>
                      <a:noFill/>
                    </a:ln>
                  </pic:spPr>
                </pic:pic>
              </a:graphicData>
            </a:graphic>
          </wp:inline>
        </w:drawing>
      </w:r>
    </w:p>
    <w:tbl>
      <w:tblPr>
        <w:tblStyle w:val="TableGrid"/>
        <w:tblpPr w:leftFromText="180" w:rightFromText="180" w:vertAnchor="text" w:horzAnchor="margin" w:tblpXSpec="center" w:tblpY="177"/>
        <w:tblW w:w="0" w:type="auto"/>
        <w:tblLook w:val="04A0" w:firstRow="1" w:lastRow="0" w:firstColumn="1" w:lastColumn="0" w:noHBand="0" w:noVBand="1"/>
      </w:tblPr>
      <w:tblGrid>
        <w:gridCol w:w="1276"/>
        <w:gridCol w:w="2977"/>
      </w:tblGrid>
      <w:tr w:rsidR="00675128" w:rsidRPr="0011244B" w:rsidTr="00675128">
        <w:tc>
          <w:tcPr>
            <w:tcW w:w="1276" w:type="dxa"/>
          </w:tcPr>
          <w:p w:rsidR="00675128" w:rsidRPr="0011244B" w:rsidRDefault="00675128" w:rsidP="00675128">
            <w:pPr>
              <w:pStyle w:val="ListParagraph"/>
              <w:ind w:left="0"/>
              <w:jc w:val="center"/>
              <w:rPr>
                <w:b/>
              </w:rPr>
            </w:pPr>
            <w:r w:rsidRPr="0011244B">
              <w:rPr>
                <w:rFonts w:ascii="Wingdings" w:hAnsi="Wingdings" w:cs="Wingdings"/>
                <w:sz w:val="26"/>
                <w:szCs w:val="26"/>
              </w:rPr>
              <w:t></w:t>
            </w:r>
          </w:p>
        </w:tc>
        <w:tc>
          <w:tcPr>
            <w:tcW w:w="2977" w:type="dxa"/>
          </w:tcPr>
          <w:p w:rsidR="00675128" w:rsidRPr="0011244B" w:rsidRDefault="00675128" w:rsidP="00675128">
            <w:pPr>
              <w:pStyle w:val="ListParagraph"/>
              <w:ind w:left="0"/>
              <w:jc w:val="center"/>
              <w:rPr>
                <w:b/>
              </w:rPr>
            </w:pPr>
            <w:r w:rsidRPr="0011244B">
              <w:rPr>
                <w:b/>
              </w:rPr>
              <w:t>Bearing Remover</w:t>
            </w:r>
          </w:p>
        </w:tc>
      </w:tr>
      <w:tr w:rsidR="00675128" w:rsidRPr="0011244B" w:rsidTr="00675128">
        <w:tc>
          <w:tcPr>
            <w:tcW w:w="1276" w:type="dxa"/>
          </w:tcPr>
          <w:p w:rsidR="00675128" w:rsidRPr="0011244B" w:rsidRDefault="00675128" w:rsidP="00675128">
            <w:pPr>
              <w:pStyle w:val="ListParagraph"/>
              <w:ind w:left="0"/>
              <w:jc w:val="center"/>
              <w:rPr>
                <w:b/>
              </w:rPr>
            </w:pPr>
            <w:r w:rsidRPr="0011244B">
              <w:rPr>
                <w:rFonts w:ascii="Wingdings" w:hAnsi="Wingdings" w:cs="Wingdings"/>
                <w:sz w:val="26"/>
                <w:szCs w:val="26"/>
              </w:rPr>
              <w:t></w:t>
            </w:r>
          </w:p>
        </w:tc>
        <w:tc>
          <w:tcPr>
            <w:tcW w:w="2977" w:type="dxa"/>
          </w:tcPr>
          <w:p w:rsidR="00675128" w:rsidRPr="0011244B" w:rsidRDefault="00675128" w:rsidP="00675128">
            <w:pPr>
              <w:pStyle w:val="ListParagraph"/>
              <w:ind w:left="0"/>
              <w:jc w:val="center"/>
              <w:rPr>
                <w:b/>
              </w:rPr>
            </w:pPr>
            <w:r w:rsidRPr="0011244B">
              <w:rPr>
                <w:b/>
              </w:rPr>
              <w:t>Ring Spanner</w:t>
            </w:r>
          </w:p>
        </w:tc>
      </w:tr>
      <w:tr w:rsidR="00675128" w:rsidRPr="0011244B" w:rsidTr="00675128">
        <w:tc>
          <w:tcPr>
            <w:tcW w:w="1276" w:type="dxa"/>
          </w:tcPr>
          <w:p w:rsidR="00675128" w:rsidRPr="0011244B" w:rsidRDefault="00675128" w:rsidP="00675128">
            <w:pPr>
              <w:pStyle w:val="ListParagraph"/>
              <w:ind w:left="0"/>
              <w:jc w:val="center"/>
              <w:rPr>
                <w:b/>
              </w:rPr>
            </w:pPr>
            <w:r w:rsidRPr="0011244B">
              <w:rPr>
                <w:rFonts w:ascii="Wingdings" w:hAnsi="Wingdings" w:cs="Wingdings"/>
                <w:sz w:val="26"/>
                <w:szCs w:val="26"/>
              </w:rPr>
              <w:t></w:t>
            </w:r>
          </w:p>
        </w:tc>
        <w:tc>
          <w:tcPr>
            <w:tcW w:w="2977" w:type="dxa"/>
          </w:tcPr>
          <w:p w:rsidR="00675128" w:rsidRPr="0011244B" w:rsidRDefault="00675128" w:rsidP="00675128">
            <w:pPr>
              <w:pStyle w:val="ListParagraph"/>
              <w:ind w:left="0"/>
              <w:jc w:val="center"/>
              <w:rPr>
                <w:b/>
              </w:rPr>
            </w:pPr>
            <w:r w:rsidRPr="0011244B">
              <w:rPr>
                <w:b/>
              </w:rPr>
              <w:t>Bearing Housing</w:t>
            </w:r>
          </w:p>
        </w:tc>
      </w:tr>
      <w:tr w:rsidR="00675128" w:rsidRPr="0011244B" w:rsidTr="00675128">
        <w:tc>
          <w:tcPr>
            <w:tcW w:w="1276" w:type="dxa"/>
          </w:tcPr>
          <w:p w:rsidR="00675128" w:rsidRPr="0011244B" w:rsidRDefault="00675128" w:rsidP="00675128">
            <w:pPr>
              <w:pStyle w:val="ListParagraph"/>
              <w:ind w:left="0"/>
              <w:jc w:val="center"/>
              <w:rPr>
                <w:b/>
              </w:rPr>
            </w:pPr>
            <w:r w:rsidRPr="0011244B">
              <w:rPr>
                <w:rFonts w:ascii="Wingdings" w:hAnsi="Wingdings" w:cs="Wingdings"/>
                <w:sz w:val="26"/>
                <w:szCs w:val="26"/>
              </w:rPr>
              <w:t></w:t>
            </w:r>
          </w:p>
        </w:tc>
        <w:tc>
          <w:tcPr>
            <w:tcW w:w="2977" w:type="dxa"/>
          </w:tcPr>
          <w:p w:rsidR="00675128" w:rsidRPr="0011244B" w:rsidRDefault="00675128" w:rsidP="00675128">
            <w:pPr>
              <w:pStyle w:val="ListParagraph"/>
              <w:ind w:left="0"/>
              <w:jc w:val="center"/>
              <w:rPr>
                <w:b/>
              </w:rPr>
            </w:pPr>
            <w:r w:rsidRPr="0011244B">
              <w:rPr>
                <w:b/>
              </w:rPr>
              <w:t>Bearing (62306_2RS1)</w:t>
            </w:r>
          </w:p>
        </w:tc>
      </w:tr>
      <w:tr w:rsidR="00675128" w:rsidRPr="00B2484F" w:rsidTr="00675128">
        <w:tc>
          <w:tcPr>
            <w:tcW w:w="1276" w:type="dxa"/>
          </w:tcPr>
          <w:p w:rsidR="00675128" w:rsidRPr="0011244B" w:rsidRDefault="00675128" w:rsidP="00675128">
            <w:pPr>
              <w:pStyle w:val="ListParagraph"/>
              <w:ind w:left="0"/>
              <w:jc w:val="center"/>
              <w:rPr>
                <w:b/>
              </w:rPr>
            </w:pPr>
            <w:r w:rsidRPr="0011244B">
              <w:rPr>
                <w:rFonts w:ascii="Wingdings" w:hAnsi="Wingdings" w:cs="Wingdings"/>
                <w:sz w:val="26"/>
                <w:szCs w:val="26"/>
              </w:rPr>
              <w:t></w:t>
            </w:r>
          </w:p>
        </w:tc>
        <w:tc>
          <w:tcPr>
            <w:tcW w:w="2977" w:type="dxa"/>
          </w:tcPr>
          <w:p w:rsidR="00675128" w:rsidRPr="00B2484F" w:rsidRDefault="00675128" w:rsidP="00675128">
            <w:pPr>
              <w:pStyle w:val="ListParagraph"/>
              <w:ind w:left="0"/>
              <w:jc w:val="center"/>
              <w:rPr>
                <w:b/>
              </w:rPr>
            </w:pPr>
            <w:r w:rsidRPr="0011244B">
              <w:rPr>
                <w:b/>
              </w:rPr>
              <w:t>3 x M8 Bolts</w:t>
            </w:r>
          </w:p>
        </w:tc>
      </w:tr>
    </w:tbl>
    <w:p w:rsidR="007D2B47" w:rsidRDefault="007D2B47" w:rsidP="001E1CAC">
      <w:pPr>
        <w:pStyle w:val="ListParagraph"/>
        <w:jc w:val="center"/>
        <w:rPr>
          <w:b/>
        </w:rPr>
      </w:pPr>
    </w:p>
    <w:p w:rsidR="007D2B47" w:rsidRDefault="007D2B47" w:rsidP="001E1CAC">
      <w:pPr>
        <w:pStyle w:val="ListParagraph"/>
        <w:jc w:val="center"/>
        <w:rPr>
          <w:b/>
        </w:rPr>
      </w:pPr>
    </w:p>
    <w:p w:rsidR="007D2B47" w:rsidRDefault="007D2B47" w:rsidP="001E1CAC">
      <w:pPr>
        <w:pStyle w:val="ListParagraph"/>
        <w:jc w:val="center"/>
        <w:rPr>
          <w:b/>
        </w:rPr>
      </w:pPr>
    </w:p>
    <w:p w:rsidR="006962D8" w:rsidRDefault="006962D8">
      <w:pPr>
        <w:rPr>
          <w:b/>
        </w:rPr>
      </w:pPr>
      <w:r>
        <w:rPr>
          <w:b/>
        </w:rPr>
        <w:br w:type="page"/>
      </w:r>
    </w:p>
    <w:p w:rsidR="007D2B47" w:rsidRPr="00770BBA" w:rsidRDefault="006962D8" w:rsidP="00770BBA">
      <w:pPr>
        <w:pStyle w:val="Heading2"/>
        <w:rPr>
          <w:color w:val="1F497D" w:themeColor="text2"/>
        </w:rPr>
      </w:pPr>
      <w:bookmarkStart w:id="7" w:name="_Toc410814900"/>
      <w:r w:rsidRPr="00770BBA">
        <w:rPr>
          <w:color w:val="1F497D" w:themeColor="text2"/>
        </w:rPr>
        <w:lastRenderedPageBreak/>
        <w:t>Electrical Connections</w:t>
      </w:r>
      <w:bookmarkEnd w:id="7"/>
    </w:p>
    <w:p w:rsidR="006962D8" w:rsidRDefault="00AF7FDC" w:rsidP="00770BBA">
      <w:pPr>
        <w:pStyle w:val="ListParagraph"/>
        <w:ind w:left="0"/>
        <w:rPr>
          <w:rFonts w:asciiTheme="majorHAnsi" w:eastAsiaTheme="majorEastAsia" w:hAnsiTheme="majorHAnsi" w:cstheme="majorBidi"/>
          <w:b/>
          <w:bCs/>
          <w:color w:val="1F497D" w:themeColor="text2"/>
          <w:sz w:val="26"/>
          <w:szCs w:val="26"/>
        </w:rPr>
      </w:pPr>
      <w:r>
        <w:rPr>
          <w:rFonts w:asciiTheme="majorHAnsi" w:eastAsiaTheme="majorEastAsia" w:hAnsiTheme="majorHAnsi" w:cstheme="majorBidi"/>
          <w:b/>
          <w:bCs/>
          <w:color w:val="1F497D" w:themeColor="text2"/>
          <w:sz w:val="26"/>
          <w:szCs w:val="26"/>
        </w:rPr>
        <w:t xml:space="preserve"> </w:t>
      </w:r>
    </w:p>
    <w:p w:rsidR="00AF7FDC" w:rsidRDefault="00AF7FDC" w:rsidP="00770BBA">
      <w:pPr>
        <w:pStyle w:val="ListParagraph"/>
        <w:ind w:left="0"/>
        <w:rPr>
          <w:b/>
        </w:rPr>
      </w:pPr>
      <w:r>
        <w:rPr>
          <w:b/>
        </w:rPr>
        <w:t xml:space="preserve">The RFL alternators can be connected in Y-Connection to produce 3-Phase output or in </w:t>
      </w:r>
      <w:r w:rsidRPr="00AF7FDC">
        <w:rPr>
          <w:b/>
        </w:rPr>
        <w:t>Δ</w:t>
      </w:r>
      <w:r>
        <w:rPr>
          <w:b/>
        </w:rPr>
        <w:t>-Connection to produce Single-Phase</w:t>
      </w:r>
      <w:r w:rsidR="00C4239E">
        <w:rPr>
          <w:b/>
        </w:rPr>
        <w:t xml:space="preserve"> output</w:t>
      </w:r>
      <w:r>
        <w:rPr>
          <w:b/>
        </w:rPr>
        <w:t xml:space="preserve">. </w:t>
      </w:r>
      <w:r w:rsidR="00C4239E">
        <w:rPr>
          <w:b/>
        </w:rPr>
        <w:t>Adjust the position of the brass bridge connector to one of two configurations shown below to suit the required electrical output.</w:t>
      </w:r>
      <w:r w:rsidR="00770BBA" w:rsidRPr="00770BBA">
        <w:rPr>
          <w:noProof/>
          <w:lang w:eastAsia="en-AU"/>
        </w:rPr>
        <w:t xml:space="preserve"> </w:t>
      </w:r>
    </w:p>
    <w:p w:rsidR="00C4239E" w:rsidRDefault="00C4239E" w:rsidP="006962D8">
      <w:pPr>
        <w:pStyle w:val="ListParagraph"/>
        <w:rPr>
          <w:b/>
        </w:rPr>
      </w:pPr>
    </w:p>
    <w:p w:rsidR="00C4239E" w:rsidRDefault="00770BBA" w:rsidP="006962D8">
      <w:pPr>
        <w:pStyle w:val="ListParagraph"/>
        <w:rPr>
          <w:b/>
        </w:rPr>
      </w:pPr>
      <w:r>
        <w:rPr>
          <w:noProof/>
          <w:lang w:eastAsia="en-AU"/>
        </w:rPr>
        <mc:AlternateContent>
          <mc:Choice Requires="wps">
            <w:drawing>
              <wp:anchor distT="0" distB="0" distL="114300" distR="114300" simplePos="0" relativeHeight="251718656" behindDoc="1" locked="0" layoutInCell="1" allowOverlap="1" wp14:anchorId="6D647261" wp14:editId="4184E175">
                <wp:simplePos x="0" y="0"/>
                <wp:positionH relativeFrom="column">
                  <wp:posOffset>-171450</wp:posOffset>
                </wp:positionH>
                <wp:positionV relativeFrom="paragraph">
                  <wp:posOffset>24130</wp:posOffset>
                </wp:positionV>
                <wp:extent cx="7077075" cy="3448050"/>
                <wp:effectExtent l="0" t="0" r="28575" b="19050"/>
                <wp:wrapNone/>
                <wp:docPr id="41" name="Rounded Rectangle 41"/>
                <wp:cNvGraphicFramePr/>
                <a:graphic xmlns:a="http://schemas.openxmlformats.org/drawingml/2006/main">
                  <a:graphicData uri="http://schemas.microsoft.com/office/word/2010/wordprocessingShape">
                    <wps:wsp>
                      <wps:cNvSpPr/>
                      <wps:spPr>
                        <a:xfrm>
                          <a:off x="0" y="0"/>
                          <a:ext cx="7077075" cy="3448050"/>
                        </a:xfrm>
                        <a:prstGeom prst="roundRect">
                          <a:avLst>
                            <a:gd name="adj" fmla="val 5556"/>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70BBA" w:rsidRDefault="00770BBA" w:rsidP="00770BBA">
                            <w:pPr>
                              <w:jc w:val="center"/>
                            </w:pPr>
                            <w:r>
                              <w:t>0</w:t>
                            </w: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647261" id="Rounded Rectangle 41" o:spid="_x0000_s1041" style="position:absolute;left:0;text-align:left;margin-left:-13.5pt;margin-top:1.9pt;width:557.25pt;height:271.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" filled="f" strokecolor="black [3213]" strokeweight="1pt">
                <v:textbox>
                  <w:txbxContent>
                    <w:p w:rsidR="00770BBA" w:rsidRDefault="00770BBA" w:rsidP="00770BBA">
                      <w:pPr>
                        <w:jc w:val="center"/>
                      </w:pPr>
                      <w:r>
                        <w:t>0</w:t>
                      </w: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txbxContent>
                </v:textbox>
              </v:roundrect>
            </w:pict>
          </mc:Fallback>
        </mc:AlternateContent>
      </w:r>
    </w:p>
    <w:p w:rsidR="00C4239E" w:rsidRDefault="00C4239E" w:rsidP="00C4239E">
      <w:pPr>
        <w:pStyle w:val="ListParagraph"/>
        <w:jc w:val="center"/>
        <w:rPr>
          <w:b/>
        </w:rPr>
      </w:pPr>
      <w:r>
        <w:rPr>
          <w:b/>
        </w:rPr>
        <w:t>Y-Connection for 3-Phase output</w:t>
      </w:r>
    </w:p>
    <w:p w:rsidR="00C4239E" w:rsidRDefault="00C4239E" w:rsidP="00C4239E">
      <w:pPr>
        <w:pStyle w:val="ListParagraph"/>
        <w:jc w:val="center"/>
        <w:rPr>
          <w:b/>
        </w:rPr>
      </w:pPr>
    </w:p>
    <w:p w:rsidR="00C4239E" w:rsidRDefault="00C4239E" w:rsidP="00C4239E">
      <w:pPr>
        <w:pStyle w:val="ListParagraph"/>
        <w:jc w:val="center"/>
        <w:rPr>
          <w:b/>
        </w:rPr>
      </w:pPr>
      <w:r w:rsidRPr="00404F76">
        <w:rPr>
          <w:b/>
          <w:noProof/>
          <w:lang w:eastAsia="en-AU"/>
        </w:rPr>
        <mc:AlternateContent>
          <mc:Choice Requires="wps">
            <w:drawing>
              <wp:anchor distT="45720" distB="45720" distL="114300" distR="114300" simplePos="0" relativeHeight="251714560" behindDoc="0" locked="0" layoutInCell="1" allowOverlap="1" wp14:anchorId="21CA26D7" wp14:editId="6340B7B5">
                <wp:simplePos x="0" y="0"/>
                <wp:positionH relativeFrom="column">
                  <wp:posOffset>3200400</wp:posOffset>
                </wp:positionH>
                <wp:positionV relativeFrom="paragraph">
                  <wp:posOffset>313690</wp:posOffset>
                </wp:positionV>
                <wp:extent cx="676275" cy="25717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57175"/>
                        </a:xfrm>
                        <a:prstGeom prst="rect">
                          <a:avLst/>
                        </a:prstGeom>
                        <a:solidFill>
                          <a:srgbClr val="FFFFFF"/>
                        </a:solidFill>
                        <a:ln w="9525">
                          <a:solidFill>
                            <a:srgbClr val="000000"/>
                          </a:solidFill>
                          <a:miter lim="800000"/>
                          <a:headEnd/>
                          <a:tailEnd/>
                        </a:ln>
                      </wps:spPr>
                      <wps:txbx>
                        <w:txbxContent>
                          <w:p w:rsidR="00C4239E" w:rsidRPr="00404F76" w:rsidRDefault="00C4239E" w:rsidP="00C4239E">
                            <w:pPr>
                              <w:rPr>
                                <w:b/>
                              </w:rPr>
                            </w:pPr>
                            <w:r w:rsidRPr="00404F76">
                              <w:rPr>
                                <w:b/>
                              </w:rPr>
                              <w:t>Neutral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A26D7" id="Text Box 2" o:spid="_x0000_s1042" type="#_x0000_t202" style="position:absolute;left:0;text-align:left;margin-left:252pt;margin-top:24.7pt;width:53.25pt;height:20.2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">
                <v:textbox>
                  <w:txbxContent>
                    <w:p w:rsidR="00C4239E" w:rsidRPr="00404F76" w:rsidRDefault="00C4239E" w:rsidP="00C4239E">
                      <w:pPr>
                        <w:rPr>
                          <w:b/>
                        </w:rPr>
                      </w:pPr>
                      <w:r w:rsidRPr="00404F76">
                        <w:rPr>
                          <w:b/>
                        </w:rPr>
                        <w:t>Neutral</w:t>
                      </w:r>
                    </w:p>
                  </w:txbxContent>
                </v:textbox>
              </v:shape>
            </w:pict>
          </mc:Fallback>
        </mc:AlternateContent>
      </w:r>
      <w:r>
        <w:rPr>
          <w:b/>
          <w:noProof/>
          <w:lang w:eastAsia="en-AU"/>
        </w:rPr>
        <w:drawing>
          <wp:inline distT="0" distB="0" distL="0" distR="0" wp14:anchorId="44D47E09" wp14:editId="26F3EC99">
            <wp:extent cx="2720975" cy="2476500"/>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20975" cy="2476500"/>
                    </a:xfrm>
                    <a:prstGeom prst="rect">
                      <a:avLst/>
                    </a:prstGeom>
                    <a:noFill/>
                    <a:ln>
                      <a:noFill/>
                    </a:ln>
                  </pic:spPr>
                </pic:pic>
              </a:graphicData>
            </a:graphic>
          </wp:inline>
        </w:drawing>
      </w:r>
    </w:p>
    <w:p w:rsidR="00C4239E" w:rsidRDefault="00C4239E" w:rsidP="00C4239E">
      <w:pPr>
        <w:pStyle w:val="ListParagraph"/>
        <w:jc w:val="center"/>
        <w:rPr>
          <w:b/>
        </w:rPr>
      </w:pPr>
    </w:p>
    <w:p w:rsidR="00C4239E" w:rsidRDefault="00C4239E" w:rsidP="00C4239E">
      <w:pPr>
        <w:pStyle w:val="ListParagraph"/>
        <w:jc w:val="center"/>
        <w:rPr>
          <w:b/>
        </w:rPr>
      </w:pPr>
    </w:p>
    <w:p w:rsidR="00C4239E" w:rsidRDefault="00C4239E" w:rsidP="00C4239E">
      <w:pPr>
        <w:pStyle w:val="ListParagraph"/>
        <w:jc w:val="center"/>
        <w:rPr>
          <w:b/>
        </w:rPr>
      </w:pPr>
    </w:p>
    <w:p w:rsidR="00770BBA" w:rsidRDefault="00770BBA" w:rsidP="00C4239E">
      <w:pPr>
        <w:pStyle w:val="ListParagraph"/>
        <w:jc w:val="center"/>
        <w:rPr>
          <w:b/>
        </w:rPr>
      </w:pPr>
      <w:r>
        <w:rPr>
          <w:noProof/>
          <w:lang w:eastAsia="en-AU"/>
        </w:rPr>
        <mc:AlternateContent>
          <mc:Choice Requires="wps">
            <w:drawing>
              <wp:anchor distT="0" distB="0" distL="114300" distR="114300" simplePos="0" relativeHeight="251720704" behindDoc="1" locked="0" layoutInCell="1" allowOverlap="1" wp14:anchorId="25B5834B" wp14:editId="3F7A93DC">
                <wp:simplePos x="0" y="0"/>
                <wp:positionH relativeFrom="column">
                  <wp:posOffset>-171450</wp:posOffset>
                </wp:positionH>
                <wp:positionV relativeFrom="paragraph">
                  <wp:posOffset>59690</wp:posOffset>
                </wp:positionV>
                <wp:extent cx="7077075" cy="3448050"/>
                <wp:effectExtent l="0" t="0" r="28575" b="19050"/>
                <wp:wrapNone/>
                <wp:docPr id="42" name="Rounded Rectangle 42"/>
                <wp:cNvGraphicFramePr/>
                <a:graphic xmlns:a="http://schemas.openxmlformats.org/drawingml/2006/main">
                  <a:graphicData uri="http://schemas.microsoft.com/office/word/2010/wordprocessingShape">
                    <wps:wsp>
                      <wps:cNvSpPr/>
                      <wps:spPr>
                        <a:xfrm>
                          <a:off x="0" y="0"/>
                          <a:ext cx="7077075" cy="3448050"/>
                        </a:xfrm>
                        <a:prstGeom prst="roundRect">
                          <a:avLst>
                            <a:gd name="adj" fmla="val 5556"/>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70BBA" w:rsidRDefault="00770BBA" w:rsidP="00770BBA">
                            <w:pPr>
                              <w:jc w:val="center"/>
                            </w:pPr>
                            <w:r>
                              <w:t>0</w:t>
                            </w: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B5834B" id="Rounded Rectangle 42" o:spid="_x0000_s1043" style="position:absolute;left:0;text-align:left;margin-left:-13.5pt;margin-top:4.7pt;width:557.25pt;height:271.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" filled="f" strokecolor="black [3213]" strokeweight="1pt">
                <v:textbox>
                  <w:txbxContent>
                    <w:p w:rsidR="00770BBA" w:rsidRDefault="00770BBA" w:rsidP="00770BBA">
                      <w:pPr>
                        <w:jc w:val="center"/>
                      </w:pPr>
                      <w:r>
                        <w:t>0</w:t>
                      </w: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pPr>
                        <w:jc w:val="center"/>
                      </w:pPr>
                    </w:p>
                    <w:p w:rsidR="00770BBA" w:rsidRDefault="00770BBA" w:rsidP="00770BBA"/>
                  </w:txbxContent>
                </v:textbox>
              </v:roundrect>
            </w:pict>
          </mc:Fallback>
        </mc:AlternateContent>
      </w:r>
    </w:p>
    <w:p w:rsidR="00C4239E" w:rsidRDefault="00C4239E" w:rsidP="00C4239E">
      <w:pPr>
        <w:pStyle w:val="ListParagraph"/>
        <w:jc w:val="center"/>
        <w:rPr>
          <w:b/>
        </w:rPr>
      </w:pPr>
      <w:r w:rsidRPr="00AF7FDC">
        <w:rPr>
          <w:b/>
        </w:rPr>
        <w:t>Δ</w:t>
      </w:r>
      <w:r>
        <w:rPr>
          <w:b/>
        </w:rPr>
        <w:t>-Connection for Single-Phase output</w:t>
      </w:r>
    </w:p>
    <w:p w:rsidR="00C4239E" w:rsidRDefault="00C4239E" w:rsidP="00C4239E">
      <w:pPr>
        <w:pStyle w:val="ListParagraph"/>
        <w:jc w:val="center"/>
        <w:rPr>
          <w:b/>
        </w:rPr>
      </w:pPr>
    </w:p>
    <w:p w:rsidR="00C4239E" w:rsidRDefault="00C4239E" w:rsidP="00C4239E">
      <w:pPr>
        <w:pStyle w:val="ListParagraph"/>
        <w:jc w:val="center"/>
        <w:rPr>
          <w:b/>
        </w:rPr>
      </w:pPr>
      <w:r w:rsidRPr="00C4239E">
        <w:rPr>
          <w:b/>
          <w:noProof/>
          <w:lang w:eastAsia="en-AU"/>
        </w:rPr>
        <mc:AlternateContent>
          <mc:Choice Requires="wps">
            <w:drawing>
              <wp:anchor distT="0" distB="0" distL="114300" distR="114300" simplePos="0" relativeHeight="251716608" behindDoc="0" locked="0" layoutInCell="1" allowOverlap="1" wp14:anchorId="34C089A4" wp14:editId="596D3470">
                <wp:simplePos x="0" y="0"/>
                <wp:positionH relativeFrom="column">
                  <wp:posOffset>3343275</wp:posOffset>
                </wp:positionH>
                <wp:positionV relativeFrom="paragraph">
                  <wp:posOffset>1748155</wp:posOffset>
                </wp:positionV>
                <wp:extent cx="333375" cy="2000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00025"/>
                        </a:xfrm>
                        <a:prstGeom prst="rect">
                          <a:avLst/>
                        </a:prstGeom>
                        <a:solidFill>
                          <a:srgbClr val="FFFFFF"/>
                        </a:solidFill>
                        <a:ln w="9525">
                          <a:solidFill>
                            <a:srgbClr val="000000"/>
                          </a:solidFill>
                          <a:miter lim="800000"/>
                          <a:headEnd/>
                          <a:tailEnd/>
                        </a:ln>
                      </wps:spPr>
                      <wps:txbx>
                        <w:txbxContent>
                          <w:p w:rsidR="00C4239E" w:rsidRPr="00C4239E" w:rsidRDefault="00C4239E">
                            <w:pPr>
                              <w:rPr>
                                <w:rFonts w:ascii="Arial" w:hAnsi="Arial" w:cs="Arial"/>
                                <w:b/>
                                <w:sz w:val="18"/>
                              </w:rPr>
                            </w:pPr>
                            <w:r w:rsidRPr="00C4239E">
                              <w:rPr>
                                <w:rFonts w:ascii="Arial" w:hAnsi="Arial" w:cs="Arial"/>
                                <w:b/>
                                <w:sz w:val="18"/>
                              </w:rPr>
                              <w:t>V1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089A4" id="_x0000_s1044" type="#_x0000_t202" style="position:absolute;left:0;text-align:left;margin-left:263.25pt;margin-top:137.65pt;width:26.25pt;height:1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">
                <v:textbox>
                  <w:txbxContent>
                    <w:p w:rsidR="00C4239E" w:rsidRPr="00C4239E" w:rsidRDefault="00C4239E">
                      <w:pPr>
                        <w:rPr>
                          <w:rFonts w:ascii="Arial" w:hAnsi="Arial" w:cs="Arial"/>
                          <w:b/>
                          <w:sz w:val="18"/>
                        </w:rPr>
                      </w:pPr>
                      <w:r w:rsidRPr="00C4239E">
                        <w:rPr>
                          <w:rFonts w:ascii="Arial" w:hAnsi="Arial" w:cs="Arial"/>
                          <w:b/>
                          <w:sz w:val="18"/>
                        </w:rPr>
                        <w:t>V1</w:t>
                      </w:r>
                    </w:p>
                  </w:txbxContent>
                </v:textbox>
              </v:shape>
            </w:pict>
          </mc:Fallback>
        </mc:AlternateContent>
      </w:r>
      <w:r>
        <w:rPr>
          <w:b/>
          <w:noProof/>
          <w:lang w:eastAsia="en-AU"/>
        </w:rPr>
        <w:drawing>
          <wp:inline distT="0" distB="0" distL="0" distR="0">
            <wp:extent cx="2910840" cy="2625090"/>
            <wp:effectExtent l="0" t="0" r="381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0840" cy="2625090"/>
                    </a:xfrm>
                    <a:prstGeom prst="rect">
                      <a:avLst/>
                    </a:prstGeom>
                    <a:noFill/>
                    <a:ln>
                      <a:noFill/>
                    </a:ln>
                  </pic:spPr>
                </pic:pic>
              </a:graphicData>
            </a:graphic>
          </wp:inline>
        </w:drawing>
      </w:r>
    </w:p>
    <w:p w:rsidR="00770BBA" w:rsidRDefault="00770BBA">
      <w:pPr>
        <w:rPr>
          <w:b/>
        </w:rPr>
      </w:pPr>
      <w:r>
        <w:rPr>
          <w:b/>
        </w:rPr>
        <w:br w:type="page"/>
      </w:r>
    </w:p>
    <w:p w:rsidR="00770BBA" w:rsidRDefault="00707E16" w:rsidP="00707E16">
      <w:pPr>
        <w:pStyle w:val="Heading2"/>
        <w:rPr>
          <w:color w:val="1F497D" w:themeColor="text2"/>
        </w:rPr>
      </w:pPr>
      <w:bookmarkStart w:id="8" w:name="_Toc410814901"/>
      <w:r w:rsidRPr="00707E16">
        <w:rPr>
          <w:color w:val="1F497D" w:themeColor="text2"/>
        </w:rPr>
        <w:lastRenderedPageBreak/>
        <w:t>Dismounting the Alternator</w:t>
      </w:r>
      <w:bookmarkEnd w:id="8"/>
    </w:p>
    <w:p w:rsidR="00707E16" w:rsidRDefault="00707E16" w:rsidP="00707E16">
      <w:pPr>
        <w:contextualSpacing/>
      </w:pPr>
    </w:p>
    <w:p w:rsidR="00707E16" w:rsidRDefault="00707E16" w:rsidP="00707E16">
      <w:pPr>
        <w:rPr>
          <w:b/>
        </w:rPr>
      </w:pPr>
      <w:r w:rsidRPr="00707E16">
        <w:rPr>
          <w:b/>
        </w:rPr>
        <w:t xml:space="preserve">The </w:t>
      </w:r>
      <w:r>
        <w:rPr>
          <w:b/>
        </w:rPr>
        <w:t xml:space="preserve">RFL </w:t>
      </w:r>
      <w:r w:rsidRPr="00707E16">
        <w:rPr>
          <w:b/>
        </w:rPr>
        <w:t>alternator is</w:t>
      </w:r>
      <w:r>
        <w:rPr>
          <w:b/>
        </w:rPr>
        <w:t xml:space="preserve"> specially designed to allow the bearing unit to be serviceable while remaining mounted to the engine, thus eliminating the need to dismount the alternator from the engine.</w:t>
      </w:r>
      <w:r w:rsidR="003B6F1C">
        <w:rPr>
          <w:b/>
        </w:rPr>
        <w:t xml:space="preserve"> For cases where dismounting the alternator is required, please contact RFL directly for instructions on correct alternator dismount procedures. Dismounting the alternator without contacting RFL beforehand may void the warranty.</w:t>
      </w:r>
    </w:p>
    <w:p w:rsidR="00707E16" w:rsidRDefault="00707E16" w:rsidP="00707E16">
      <w:pPr>
        <w:rPr>
          <w:b/>
        </w:rPr>
      </w:pPr>
    </w:p>
    <w:p w:rsidR="003B6F1C" w:rsidRDefault="003B6F1C" w:rsidP="003B6F1C">
      <w:pPr>
        <w:pStyle w:val="Heading2"/>
        <w:rPr>
          <w:color w:val="1F497D" w:themeColor="text2"/>
        </w:rPr>
      </w:pPr>
      <w:bookmarkStart w:id="9" w:name="_Toc410814902"/>
      <w:r w:rsidRPr="003B6F1C">
        <w:rPr>
          <w:color w:val="1F497D" w:themeColor="text2"/>
        </w:rPr>
        <w:t>Mechanical Characteristics</w:t>
      </w:r>
      <w:bookmarkEnd w:id="9"/>
    </w:p>
    <w:p w:rsidR="00276EFA" w:rsidRDefault="00276EFA" w:rsidP="00276EFA">
      <w:r>
        <w:rPr>
          <w:noProof/>
          <w:lang w:eastAsia="en-AU"/>
        </w:rPr>
        <mc:AlternateContent>
          <mc:Choice Requires="wps">
            <w:drawing>
              <wp:anchor distT="0" distB="0" distL="114300" distR="114300" simplePos="0" relativeHeight="251722752" behindDoc="1" locked="0" layoutInCell="1" allowOverlap="1" wp14:anchorId="326A6783" wp14:editId="3711E4B5">
                <wp:simplePos x="0" y="0"/>
                <wp:positionH relativeFrom="column">
                  <wp:posOffset>-228600</wp:posOffset>
                </wp:positionH>
                <wp:positionV relativeFrom="paragraph">
                  <wp:posOffset>225424</wp:posOffset>
                </wp:positionV>
                <wp:extent cx="7077075" cy="6600825"/>
                <wp:effectExtent l="0" t="0" r="28575" b="28575"/>
                <wp:wrapNone/>
                <wp:docPr id="44" name="Rounded Rectangle 44"/>
                <wp:cNvGraphicFramePr/>
                <a:graphic xmlns:a="http://schemas.openxmlformats.org/drawingml/2006/main">
                  <a:graphicData uri="http://schemas.microsoft.com/office/word/2010/wordprocessingShape">
                    <wps:wsp>
                      <wps:cNvSpPr/>
                      <wps:spPr>
                        <a:xfrm>
                          <a:off x="0" y="0"/>
                          <a:ext cx="7077075" cy="6600825"/>
                        </a:xfrm>
                        <a:prstGeom prst="roundRect">
                          <a:avLst>
                            <a:gd name="adj" fmla="val 5556"/>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6EFA" w:rsidRDefault="00276EFA" w:rsidP="00276EFA">
                            <w:pPr>
                              <w:jc w:val="center"/>
                            </w:pPr>
                            <w:r>
                              <w:t>0</w:t>
                            </w:r>
                          </w:p>
                          <w:p w:rsidR="00276EFA" w:rsidRDefault="00276EFA" w:rsidP="00276EFA">
                            <w:pPr>
                              <w:jc w:val="center"/>
                            </w:pPr>
                          </w:p>
                          <w:p w:rsidR="00276EFA" w:rsidRDefault="00276EFA" w:rsidP="00276EFA">
                            <w:pPr>
                              <w:jc w:val="center"/>
                            </w:pPr>
                          </w:p>
                          <w:p w:rsidR="00276EFA" w:rsidRDefault="00276EFA" w:rsidP="00276EFA">
                            <w:pPr>
                              <w:jc w:val="center"/>
                            </w:pPr>
                          </w:p>
                          <w:p w:rsidR="00276EFA" w:rsidRDefault="00276EFA" w:rsidP="00276EFA">
                            <w:pPr>
                              <w:jc w:val="center"/>
                            </w:pPr>
                          </w:p>
                          <w:p w:rsidR="00276EFA" w:rsidRDefault="00276EFA" w:rsidP="00276EFA">
                            <w:pPr>
                              <w:jc w:val="center"/>
                            </w:pPr>
                          </w:p>
                          <w:p w:rsidR="00276EFA" w:rsidRDefault="00276EFA" w:rsidP="00276EFA">
                            <w:pPr>
                              <w:jc w:val="center"/>
                            </w:pPr>
                          </w:p>
                          <w:p w:rsidR="00276EFA" w:rsidRDefault="00276EFA" w:rsidP="00276EFA">
                            <w:pPr>
                              <w:jc w:val="center"/>
                            </w:pPr>
                          </w:p>
                          <w:p w:rsidR="00276EFA" w:rsidRDefault="00276EFA" w:rsidP="00276EFA">
                            <w:pPr>
                              <w:jc w:val="center"/>
                            </w:pPr>
                          </w:p>
                          <w:p w:rsidR="00276EFA" w:rsidRDefault="00276EFA" w:rsidP="00276EF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6A6783" id="Rounded Rectangle 44" o:spid="_x0000_s1045" style="position:absolute;margin-left:-18pt;margin-top:17.75pt;width:557.25pt;height:519.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" filled="f" strokecolor="black [3213]" strokeweight="1pt">
                <v:textbox>
                  <w:txbxContent>
                    <w:p w:rsidR="00276EFA" w:rsidRDefault="00276EFA" w:rsidP="00276EFA">
                      <w:pPr>
                        <w:jc w:val="center"/>
                      </w:pPr>
                      <w:r>
                        <w:t>0</w:t>
                      </w:r>
                    </w:p>
                    <w:p w:rsidR="00276EFA" w:rsidRDefault="00276EFA" w:rsidP="00276EFA">
                      <w:pPr>
                        <w:jc w:val="center"/>
                      </w:pPr>
                    </w:p>
                    <w:p w:rsidR="00276EFA" w:rsidRDefault="00276EFA" w:rsidP="00276EFA">
                      <w:pPr>
                        <w:jc w:val="center"/>
                      </w:pPr>
                    </w:p>
                    <w:p w:rsidR="00276EFA" w:rsidRDefault="00276EFA" w:rsidP="00276EFA">
                      <w:pPr>
                        <w:jc w:val="center"/>
                      </w:pPr>
                    </w:p>
                    <w:p w:rsidR="00276EFA" w:rsidRDefault="00276EFA" w:rsidP="00276EFA">
                      <w:pPr>
                        <w:jc w:val="center"/>
                      </w:pPr>
                    </w:p>
                    <w:p w:rsidR="00276EFA" w:rsidRDefault="00276EFA" w:rsidP="00276EFA">
                      <w:pPr>
                        <w:jc w:val="center"/>
                      </w:pPr>
                    </w:p>
                    <w:p w:rsidR="00276EFA" w:rsidRDefault="00276EFA" w:rsidP="00276EFA">
                      <w:pPr>
                        <w:jc w:val="center"/>
                      </w:pPr>
                    </w:p>
                    <w:p w:rsidR="00276EFA" w:rsidRDefault="00276EFA" w:rsidP="00276EFA">
                      <w:pPr>
                        <w:jc w:val="center"/>
                      </w:pPr>
                    </w:p>
                    <w:p w:rsidR="00276EFA" w:rsidRDefault="00276EFA" w:rsidP="00276EFA">
                      <w:pPr>
                        <w:jc w:val="center"/>
                      </w:pPr>
                    </w:p>
                    <w:p w:rsidR="00276EFA" w:rsidRDefault="00276EFA" w:rsidP="00276EFA"/>
                  </w:txbxContent>
                </v:textbox>
              </v:roundrect>
            </w:pict>
          </mc:Fallback>
        </mc:AlternateContent>
      </w:r>
    </w:p>
    <w:p w:rsidR="00276EFA" w:rsidRPr="00276EFA" w:rsidRDefault="00276EFA" w:rsidP="00276EFA"/>
    <w:p w:rsidR="00276EFA" w:rsidRDefault="00276EFA" w:rsidP="00276EFA">
      <w:pPr>
        <w:jc w:val="center"/>
      </w:pPr>
      <w:r>
        <w:rPr>
          <w:noProof/>
          <w:lang w:eastAsia="en-AU"/>
        </w:rPr>
        <w:drawing>
          <wp:inline distT="0" distB="0" distL="0" distR="0" wp14:anchorId="675DAC9F" wp14:editId="0FB4397D">
            <wp:extent cx="4920615" cy="4410075"/>
            <wp:effectExtent l="0" t="0" r="0" b="9525"/>
            <wp:docPr id="43" name="Picture 43" descr="RF4-160-130-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F4-160-130-A01"/>
                    <pic:cNvPicPr>
                      <a:picLocks noChangeAspect="1" noChangeArrowheads="1"/>
                    </pic:cNvPicPr>
                  </pic:nvPicPr>
                  <pic:blipFill>
                    <a:blip r:embed="rId38" cstate="print">
                      <a:extLst>
                        <a:ext uri="{28A0092B-C50C-407E-A947-70E740481C1C}">
                          <a14:useLocalDpi xmlns:a14="http://schemas.microsoft.com/office/drawing/2010/main" val="0"/>
                        </a:ext>
                      </a:extLst>
                    </a:blip>
                    <a:srcRect l="17941" t="7701" r="15451" b="14996"/>
                    <a:stretch>
                      <a:fillRect/>
                    </a:stretch>
                  </pic:blipFill>
                  <pic:spPr bwMode="auto">
                    <a:xfrm>
                      <a:off x="0" y="0"/>
                      <a:ext cx="4920615" cy="4410075"/>
                    </a:xfrm>
                    <a:prstGeom prst="rect">
                      <a:avLst/>
                    </a:prstGeom>
                    <a:noFill/>
                    <a:ln>
                      <a:noFill/>
                    </a:ln>
                  </pic:spPr>
                </pic:pic>
              </a:graphicData>
            </a:graphic>
          </wp:inline>
        </w:drawing>
      </w:r>
    </w:p>
    <w:tbl>
      <w:tblPr>
        <w:tblpPr w:leftFromText="180" w:rightFromText="180" w:vertAnchor="text" w:horzAnchor="margin" w:tblpXSpec="center" w:tblpY="88"/>
        <w:tblOverlap w:val="never"/>
        <w:tblW w:w="0" w:type="auto"/>
        <w:tblLook w:val="0000" w:firstRow="0" w:lastRow="0" w:firstColumn="0" w:lastColumn="0" w:noHBand="0" w:noVBand="0"/>
      </w:tblPr>
      <w:tblGrid>
        <w:gridCol w:w="1032"/>
        <w:gridCol w:w="1032"/>
        <w:gridCol w:w="1032"/>
        <w:gridCol w:w="1032"/>
      </w:tblGrid>
      <w:tr w:rsidR="00276EFA" w:rsidRPr="00276EFA" w:rsidTr="00FC4731">
        <w:trPr>
          <w:trHeight w:val="290"/>
        </w:trPr>
        <w:tc>
          <w:tcPr>
            <w:tcW w:w="1032" w:type="dxa"/>
            <w:vMerge w:val="restart"/>
            <w:tcBorders>
              <w:top w:val="single" w:sz="12" w:space="0" w:color="auto"/>
              <w:left w:val="single" w:sz="12" w:space="0" w:color="auto"/>
              <w:right w:val="single" w:sz="12" w:space="0" w:color="auto"/>
            </w:tcBorders>
            <w:vAlign w:val="center"/>
          </w:tcPr>
          <w:p w:rsidR="00276EFA" w:rsidRPr="00276EFA" w:rsidRDefault="00276EFA" w:rsidP="00276EFA">
            <w:pPr>
              <w:autoSpaceDE w:val="0"/>
              <w:autoSpaceDN w:val="0"/>
              <w:adjustRightInd w:val="0"/>
              <w:spacing w:after="0" w:line="240" w:lineRule="auto"/>
              <w:rPr>
                <w:rFonts w:ascii="Calibri" w:eastAsia="Calibri" w:hAnsi="Calibri" w:cs="Calibri"/>
                <w:b/>
                <w:color w:val="000000"/>
                <w:sz w:val="18"/>
                <w:szCs w:val="16"/>
                <w:lang w:eastAsia="en-AU"/>
              </w:rPr>
            </w:pPr>
            <w:r w:rsidRPr="00276EFA">
              <w:rPr>
                <w:rFonts w:ascii="Calibri" w:eastAsia="Calibri" w:hAnsi="Calibri" w:cs="Calibri"/>
                <w:b/>
                <w:color w:val="000000"/>
                <w:sz w:val="18"/>
                <w:szCs w:val="16"/>
                <w:lang w:eastAsia="en-AU"/>
              </w:rPr>
              <w:t>Model</w:t>
            </w:r>
          </w:p>
        </w:tc>
        <w:tc>
          <w:tcPr>
            <w:tcW w:w="1032" w:type="dxa"/>
            <w:tcBorders>
              <w:top w:val="single" w:sz="12" w:space="0" w:color="auto"/>
              <w:left w:val="single" w:sz="12" w:space="0" w:color="auto"/>
              <w:bottom w:val="single" w:sz="6" w:space="0" w:color="auto"/>
              <w:right w:val="single" w:sz="6" w:space="0" w:color="auto"/>
            </w:tcBorders>
            <w:vAlign w:val="center"/>
          </w:tcPr>
          <w:p w:rsidR="00276EFA" w:rsidRPr="00276EFA" w:rsidRDefault="00276EFA" w:rsidP="00276EFA">
            <w:pPr>
              <w:autoSpaceDE w:val="0"/>
              <w:autoSpaceDN w:val="0"/>
              <w:adjustRightInd w:val="0"/>
              <w:spacing w:after="0" w:line="240" w:lineRule="auto"/>
              <w:jc w:val="center"/>
              <w:rPr>
                <w:rFonts w:ascii="Calibri" w:eastAsia="Calibri" w:hAnsi="Calibri" w:cs="Calibri"/>
                <w:color w:val="000000"/>
                <w:sz w:val="14"/>
                <w:szCs w:val="16"/>
                <w:lang w:eastAsia="en-AU"/>
              </w:rPr>
            </w:pPr>
            <w:r w:rsidRPr="00276EFA">
              <w:rPr>
                <w:rFonts w:ascii="Calibri" w:eastAsia="Calibri" w:hAnsi="Calibri" w:cs="Calibri"/>
                <w:color w:val="000000"/>
                <w:sz w:val="14"/>
                <w:szCs w:val="16"/>
                <w:lang w:eastAsia="en-AU"/>
              </w:rPr>
              <w:t>a</w:t>
            </w:r>
          </w:p>
        </w:tc>
        <w:tc>
          <w:tcPr>
            <w:tcW w:w="1032" w:type="dxa"/>
            <w:tcBorders>
              <w:top w:val="single" w:sz="12" w:space="0" w:color="auto"/>
              <w:left w:val="single" w:sz="6" w:space="0" w:color="auto"/>
              <w:bottom w:val="single" w:sz="6" w:space="0" w:color="auto"/>
              <w:right w:val="single" w:sz="6" w:space="0" w:color="auto"/>
            </w:tcBorders>
            <w:vAlign w:val="center"/>
          </w:tcPr>
          <w:p w:rsidR="00276EFA" w:rsidRPr="00276EFA" w:rsidRDefault="00276EFA" w:rsidP="00276EFA">
            <w:pPr>
              <w:autoSpaceDE w:val="0"/>
              <w:autoSpaceDN w:val="0"/>
              <w:adjustRightInd w:val="0"/>
              <w:spacing w:after="0" w:line="240" w:lineRule="auto"/>
              <w:jc w:val="center"/>
              <w:rPr>
                <w:rFonts w:ascii="Calibri" w:eastAsia="Calibri" w:hAnsi="Calibri" w:cs="Calibri"/>
                <w:color w:val="000000"/>
                <w:sz w:val="14"/>
                <w:szCs w:val="16"/>
                <w:lang w:eastAsia="en-AU"/>
              </w:rPr>
            </w:pPr>
            <w:r w:rsidRPr="00276EFA">
              <w:rPr>
                <w:rFonts w:ascii="Calibri" w:eastAsia="Calibri" w:hAnsi="Calibri" w:cs="Calibri"/>
                <w:color w:val="000000"/>
                <w:sz w:val="14"/>
                <w:szCs w:val="16"/>
                <w:lang w:eastAsia="en-AU"/>
              </w:rPr>
              <w:t>b</w:t>
            </w:r>
          </w:p>
        </w:tc>
        <w:tc>
          <w:tcPr>
            <w:tcW w:w="1032" w:type="dxa"/>
            <w:tcBorders>
              <w:top w:val="single" w:sz="12" w:space="0" w:color="auto"/>
              <w:left w:val="single" w:sz="6" w:space="0" w:color="auto"/>
              <w:bottom w:val="single" w:sz="6" w:space="0" w:color="auto"/>
              <w:right w:val="single" w:sz="12" w:space="0" w:color="auto"/>
            </w:tcBorders>
            <w:vAlign w:val="center"/>
          </w:tcPr>
          <w:p w:rsidR="00276EFA" w:rsidRPr="00276EFA" w:rsidRDefault="00276EFA" w:rsidP="00276EFA">
            <w:pPr>
              <w:autoSpaceDE w:val="0"/>
              <w:autoSpaceDN w:val="0"/>
              <w:adjustRightInd w:val="0"/>
              <w:spacing w:after="0" w:line="240" w:lineRule="auto"/>
              <w:jc w:val="center"/>
              <w:rPr>
                <w:rFonts w:ascii="Calibri" w:eastAsia="Calibri" w:hAnsi="Calibri" w:cs="Calibri"/>
                <w:color w:val="000000"/>
                <w:sz w:val="14"/>
                <w:szCs w:val="16"/>
                <w:lang w:eastAsia="en-AU"/>
              </w:rPr>
            </w:pPr>
            <w:r w:rsidRPr="00276EFA">
              <w:rPr>
                <w:rFonts w:ascii="Calibri" w:eastAsia="Calibri" w:hAnsi="Calibri" w:cs="Calibri"/>
                <w:color w:val="000000"/>
                <w:sz w:val="14"/>
                <w:szCs w:val="16"/>
                <w:lang w:eastAsia="en-AU"/>
              </w:rPr>
              <w:t>Weight</w:t>
            </w:r>
          </w:p>
        </w:tc>
      </w:tr>
      <w:tr w:rsidR="00276EFA" w:rsidRPr="00276EFA" w:rsidTr="00FC4731">
        <w:trPr>
          <w:trHeight w:val="305"/>
        </w:trPr>
        <w:tc>
          <w:tcPr>
            <w:tcW w:w="1032" w:type="dxa"/>
            <w:vMerge/>
            <w:tcBorders>
              <w:left w:val="single" w:sz="12" w:space="0" w:color="auto"/>
              <w:bottom w:val="single" w:sz="12" w:space="0" w:color="auto"/>
              <w:right w:val="single" w:sz="12" w:space="0" w:color="auto"/>
            </w:tcBorders>
            <w:vAlign w:val="center"/>
          </w:tcPr>
          <w:p w:rsidR="00276EFA" w:rsidRPr="00276EFA" w:rsidRDefault="00276EFA" w:rsidP="00276EFA">
            <w:pPr>
              <w:autoSpaceDE w:val="0"/>
              <w:autoSpaceDN w:val="0"/>
              <w:adjustRightInd w:val="0"/>
              <w:spacing w:after="0" w:line="240" w:lineRule="auto"/>
              <w:rPr>
                <w:rFonts w:ascii="Calibri" w:eastAsia="Calibri" w:hAnsi="Calibri" w:cs="Calibri"/>
                <w:b/>
                <w:color w:val="000000"/>
                <w:sz w:val="18"/>
                <w:szCs w:val="16"/>
                <w:lang w:eastAsia="en-AU"/>
              </w:rPr>
            </w:pPr>
          </w:p>
        </w:tc>
        <w:tc>
          <w:tcPr>
            <w:tcW w:w="1032" w:type="dxa"/>
            <w:tcBorders>
              <w:top w:val="single" w:sz="6" w:space="0" w:color="auto"/>
              <w:left w:val="single" w:sz="12" w:space="0" w:color="auto"/>
              <w:bottom w:val="single" w:sz="12" w:space="0" w:color="auto"/>
              <w:right w:val="single" w:sz="6" w:space="0" w:color="auto"/>
            </w:tcBorders>
            <w:vAlign w:val="center"/>
          </w:tcPr>
          <w:p w:rsidR="00276EFA" w:rsidRPr="00276EFA" w:rsidRDefault="00276EFA" w:rsidP="00276EFA">
            <w:pPr>
              <w:autoSpaceDE w:val="0"/>
              <w:autoSpaceDN w:val="0"/>
              <w:adjustRightInd w:val="0"/>
              <w:spacing w:after="0" w:line="240" w:lineRule="auto"/>
              <w:jc w:val="center"/>
              <w:rPr>
                <w:rFonts w:ascii="Calibri" w:eastAsia="Calibri" w:hAnsi="Calibri" w:cs="Calibri"/>
                <w:color w:val="000000"/>
                <w:sz w:val="14"/>
                <w:szCs w:val="16"/>
                <w:lang w:eastAsia="en-AU"/>
              </w:rPr>
            </w:pPr>
            <w:r w:rsidRPr="00276EFA">
              <w:rPr>
                <w:rFonts w:ascii="Calibri" w:eastAsia="Calibri" w:hAnsi="Calibri" w:cs="Calibri"/>
                <w:color w:val="000000"/>
                <w:sz w:val="14"/>
                <w:szCs w:val="16"/>
                <w:lang w:eastAsia="en-AU"/>
              </w:rPr>
              <w:t>mm</w:t>
            </w:r>
          </w:p>
        </w:tc>
        <w:tc>
          <w:tcPr>
            <w:tcW w:w="1032" w:type="dxa"/>
            <w:tcBorders>
              <w:top w:val="single" w:sz="6" w:space="0" w:color="auto"/>
              <w:left w:val="single" w:sz="6" w:space="0" w:color="auto"/>
              <w:bottom w:val="single" w:sz="12" w:space="0" w:color="auto"/>
              <w:right w:val="single" w:sz="6" w:space="0" w:color="auto"/>
            </w:tcBorders>
            <w:vAlign w:val="center"/>
          </w:tcPr>
          <w:p w:rsidR="00276EFA" w:rsidRPr="00276EFA" w:rsidRDefault="00276EFA" w:rsidP="00276EFA">
            <w:pPr>
              <w:autoSpaceDE w:val="0"/>
              <w:autoSpaceDN w:val="0"/>
              <w:adjustRightInd w:val="0"/>
              <w:spacing w:after="0" w:line="240" w:lineRule="auto"/>
              <w:jc w:val="center"/>
              <w:rPr>
                <w:rFonts w:ascii="Calibri" w:eastAsia="Calibri" w:hAnsi="Calibri" w:cs="Calibri"/>
                <w:color w:val="000000"/>
                <w:sz w:val="14"/>
                <w:szCs w:val="16"/>
                <w:lang w:eastAsia="en-AU"/>
              </w:rPr>
            </w:pPr>
            <w:r w:rsidRPr="00276EFA">
              <w:rPr>
                <w:rFonts w:ascii="Calibri" w:eastAsia="Calibri" w:hAnsi="Calibri" w:cs="Calibri"/>
                <w:color w:val="000000"/>
                <w:sz w:val="14"/>
                <w:szCs w:val="16"/>
                <w:lang w:eastAsia="en-AU"/>
              </w:rPr>
              <w:t>mm</w:t>
            </w:r>
          </w:p>
        </w:tc>
        <w:tc>
          <w:tcPr>
            <w:tcW w:w="1032" w:type="dxa"/>
            <w:tcBorders>
              <w:top w:val="single" w:sz="6" w:space="0" w:color="auto"/>
              <w:left w:val="single" w:sz="6" w:space="0" w:color="auto"/>
              <w:bottom w:val="single" w:sz="12" w:space="0" w:color="auto"/>
              <w:right w:val="single" w:sz="12" w:space="0" w:color="auto"/>
            </w:tcBorders>
            <w:vAlign w:val="center"/>
          </w:tcPr>
          <w:p w:rsidR="00276EFA" w:rsidRPr="00276EFA" w:rsidRDefault="00276EFA" w:rsidP="00276EFA">
            <w:pPr>
              <w:autoSpaceDE w:val="0"/>
              <w:autoSpaceDN w:val="0"/>
              <w:adjustRightInd w:val="0"/>
              <w:spacing w:after="0" w:line="240" w:lineRule="auto"/>
              <w:jc w:val="center"/>
              <w:rPr>
                <w:rFonts w:ascii="Calibri" w:eastAsia="Calibri" w:hAnsi="Calibri" w:cs="Calibri"/>
                <w:color w:val="000000"/>
                <w:sz w:val="14"/>
                <w:szCs w:val="16"/>
                <w:lang w:eastAsia="en-AU"/>
              </w:rPr>
            </w:pPr>
            <w:r w:rsidRPr="00276EFA">
              <w:rPr>
                <w:rFonts w:ascii="Calibri" w:eastAsia="Calibri" w:hAnsi="Calibri" w:cs="Calibri"/>
                <w:color w:val="000000"/>
                <w:sz w:val="14"/>
                <w:szCs w:val="16"/>
                <w:lang w:eastAsia="en-AU"/>
              </w:rPr>
              <w:t>kg</w:t>
            </w:r>
          </w:p>
        </w:tc>
      </w:tr>
      <w:tr w:rsidR="00276EFA" w:rsidRPr="00276EFA" w:rsidTr="00FC4731">
        <w:trPr>
          <w:trHeight w:val="255"/>
        </w:trPr>
        <w:tc>
          <w:tcPr>
            <w:tcW w:w="1032" w:type="dxa"/>
            <w:tcBorders>
              <w:top w:val="single" w:sz="12" w:space="0" w:color="auto"/>
              <w:left w:val="single" w:sz="12" w:space="0" w:color="auto"/>
              <w:bottom w:val="single" w:sz="6" w:space="0" w:color="auto"/>
              <w:right w:val="single" w:sz="12" w:space="0" w:color="auto"/>
            </w:tcBorders>
            <w:shd w:val="clear" w:color="auto" w:fill="BFBFBF"/>
            <w:vAlign w:val="center"/>
          </w:tcPr>
          <w:p w:rsidR="00276EFA" w:rsidRPr="00276EFA" w:rsidRDefault="00276EFA" w:rsidP="00276EFA">
            <w:pPr>
              <w:autoSpaceDE w:val="0"/>
              <w:autoSpaceDN w:val="0"/>
              <w:adjustRightInd w:val="0"/>
              <w:spacing w:after="0" w:line="240" w:lineRule="auto"/>
              <w:rPr>
                <w:rFonts w:ascii="Calibri" w:eastAsia="Calibri" w:hAnsi="Calibri" w:cs="Calibri"/>
                <w:b/>
                <w:color w:val="000000"/>
                <w:sz w:val="18"/>
                <w:szCs w:val="16"/>
                <w:lang w:eastAsia="en-AU"/>
              </w:rPr>
            </w:pPr>
            <w:r w:rsidRPr="00276EFA">
              <w:rPr>
                <w:rFonts w:ascii="Calibri" w:eastAsia="Calibri" w:hAnsi="Calibri" w:cs="Calibri"/>
                <w:b/>
                <w:color w:val="000000"/>
                <w:sz w:val="18"/>
                <w:szCs w:val="16"/>
                <w:lang w:eastAsia="en-AU"/>
              </w:rPr>
              <w:t>RF4-10</w:t>
            </w:r>
          </w:p>
        </w:tc>
        <w:tc>
          <w:tcPr>
            <w:tcW w:w="1032" w:type="dxa"/>
            <w:tcBorders>
              <w:top w:val="single" w:sz="12" w:space="0" w:color="auto"/>
              <w:left w:val="single" w:sz="12" w:space="0" w:color="auto"/>
              <w:bottom w:val="single" w:sz="6" w:space="0" w:color="auto"/>
              <w:right w:val="single" w:sz="6" w:space="0" w:color="auto"/>
            </w:tcBorders>
            <w:shd w:val="clear" w:color="auto" w:fill="BFBFBF"/>
            <w:vAlign w:val="center"/>
          </w:tcPr>
          <w:p w:rsidR="00276EFA" w:rsidRPr="00276EFA" w:rsidRDefault="00276EFA" w:rsidP="00276EFA">
            <w:pPr>
              <w:autoSpaceDE w:val="0"/>
              <w:autoSpaceDN w:val="0"/>
              <w:adjustRightInd w:val="0"/>
              <w:spacing w:after="0" w:line="240" w:lineRule="auto"/>
              <w:jc w:val="center"/>
              <w:rPr>
                <w:rFonts w:ascii="Calibri" w:eastAsia="Calibri" w:hAnsi="Calibri" w:cs="Calibri"/>
                <w:color w:val="000000"/>
                <w:sz w:val="14"/>
                <w:szCs w:val="16"/>
                <w:lang w:eastAsia="en-AU"/>
              </w:rPr>
            </w:pPr>
            <w:r w:rsidRPr="00276EFA">
              <w:rPr>
                <w:rFonts w:ascii="Calibri" w:eastAsia="Calibri" w:hAnsi="Calibri" w:cs="Calibri"/>
                <w:color w:val="000000"/>
                <w:sz w:val="14"/>
                <w:szCs w:val="16"/>
                <w:lang w:eastAsia="en-AU"/>
              </w:rPr>
              <w:t>236</w:t>
            </w:r>
          </w:p>
        </w:tc>
        <w:tc>
          <w:tcPr>
            <w:tcW w:w="1032" w:type="dxa"/>
            <w:tcBorders>
              <w:top w:val="single" w:sz="12" w:space="0" w:color="auto"/>
              <w:left w:val="single" w:sz="6" w:space="0" w:color="auto"/>
              <w:bottom w:val="single" w:sz="6" w:space="0" w:color="auto"/>
              <w:right w:val="single" w:sz="6" w:space="0" w:color="auto"/>
            </w:tcBorders>
            <w:shd w:val="clear" w:color="auto" w:fill="BFBFBF"/>
            <w:vAlign w:val="center"/>
          </w:tcPr>
          <w:p w:rsidR="00276EFA" w:rsidRPr="00276EFA" w:rsidRDefault="00276EFA" w:rsidP="00276EFA">
            <w:pPr>
              <w:autoSpaceDE w:val="0"/>
              <w:autoSpaceDN w:val="0"/>
              <w:adjustRightInd w:val="0"/>
              <w:spacing w:after="0" w:line="240" w:lineRule="auto"/>
              <w:jc w:val="center"/>
              <w:rPr>
                <w:rFonts w:ascii="Calibri" w:eastAsia="Calibri" w:hAnsi="Calibri" w:cs="Calibri"/>
                <w:color w:val="000000"/>
                <w:sz w:val="14"/>
                <w:szCs w:val="16"/>
                <w:lang w:eastAsia="en-AU"/>
              </w:rPr>
            </w:pPr>
            <w:r w:rsidRPr="00276EFA">
              <w:rPr>
                <w:rFonts w:ascii="Calibri" w:eastAsia="Calibri" w:hAnsi="Calibri" w:cs="Calibri"/>
                <w:color w:val="000000"/>
                <w:sz w:val="14"/>
                <w:szCs w:val="16"/>
                <w:lang w:eastAsia="en-AU"/>
              </w:rPr>
              <w:t>189</w:t>
            </w:r>
          </w:p>
        </w:tc>
        <w:tc>
          <w:tcPr>
            <w:tcW w:w="1032" w:type="dxa"/>
            <w:tcBorders>
              <w:top w:val="single" w:sz="12" w:space="0" w:color="auto"/>
              <w:left w:val="single" w:sz="6" w:space="0" w:color="auto"/>
              <w:bottom w:val="single" w:sz="6" w:space="0" w:color="auto"/>
              <w:right w:val="single" w:sz="12" w:space="0" w:color="auto"/>
            </w:tcBorders>
            <w:shd w:val="clear" w:color="auto" w:fill="BFBFBF"/>
            <w:vAlign w:val="center"/>
          </w:tcPr>
          <w:p w:rsidR="00276EFA" w:rsidRPr="00276EFA" w:rsidRDefault="00276EFA" w:rsidP="00276EFA">
            <w:pPr>
              <w:autoSpaceDE w:val="0"/>
              <w:autoSpaceDN w:val="0"/>
              <w:adjustRightInd w:val="0"/>
              <w:spacing w:after="0" w:line="240" w:lineRule="auto"/>
              <w:jc w:val="center"/>
              <w:rPr>
                <w:rFonts w:ascii="Calibri" w:eastAsia="Calibri" w:hAnsi="Calibri" w:cs="Calibri"/>
                <w:color w:val="000000"/>
                <w:sz w:val="14"/>
                <w:szCs w:val="16"/>
                <w:lang w:eastAsia="en-AU"/>
              </w:rPr>
            </w:pPr>
            <w:r w:rsidRPr="00276EFA">
              <w:rPr>
                <w:rFonts w:ascii="Calibri" w:eastAsia="Calibri" w:hAnsi="Calibri" w:cs="Calibri"/>
                <w:color w:val="000000"/>
                <w:sz w:val="14"/>
                <w:szCs w:val="16"/>
                <w:lang w:eastAsia="en-AU"/>
              </w:rPr>
              <w:t>39</w:t>
            </w:r>
          </w:p>
        </w:tc>
      </w:tr>
      <w:tr w:rsidR="00276EFA" w:rsidRPr="00276EFA" w:rsidTr="00FC4731">
        <w:trPr>
          <w:trHeight w:val="255"/>
        </w:trPr>
        <w:tc>
          <w:tcPr>
            <w:tcW w:w="1032" w:type="dxa"/>
            <w:tcBorders>
              <w:top w:val="single" w:sz="6" w:space="0" w:color="auto"/>
              <w:left w:val="single" w:sz="12" w:space="0" w:color="auto"/>
              <w:bottom w:val="single" w:sz="6" w:space="0" w:color="auto"/>
              <w:right w:val="single" w:sz="12" w:space="0" w:color="auto"/>
            </w:tcBorders>
            <w:vAlign w:val="center"/>
          </w:tcPr>
          <w:p w:rsidR="00276EFA" w:rsidRPr="00276EFA" w:rsidRDefault="00276EFA" w:rsidP="00276EFA">
            <w:pPr>
              <w:autoSpaceDE w:val="0"/>
              <w:autoSpaceDN w:val="0"/>
              <w:adjustRightInd w:val="0"/>
              <w:spacing w:after="0" w:line="240" w:lineRule="auto"/>
              <w:rPr>
                <w:rFonts w:ascii="Calibri" w:eastAsia="Calibri" w:hAnsi="Calibri" w:cs="Calibri"/>
                <w:b/>
                <w:color w:val="000000"/>
                <w:sz w:val="18"/>
                <w:szCs w:val="16"/>
                <w:lang w:eastAsia="en-AU"/>
              </w:rPr>
            </w:pPr>
            <w:r w:rsidRPr="00276EFA">
              <w:rPr>
                <w:rFonts w:ascii="Calibri" w:eastAsia="Calibri" w:hAnsi="Calibri" w:cs="Calibri"/>
                <w:b/>
                <w:color w:val="000000"/>
                <w:sz w:val="18"/>
                <w:szCs w:val="16"/>
                <w:lang w:eastAsia="en-AU"/>
              </w:rPr>
              <w:t>RF4-20</w:t>
            </w:r>
          </w:p>
        </w:tc>
        <w:tc>
          <w:tcPr>
            <w:tcW w:w="1032" w:type="dxa"/>
            <w:tcBorders>
              <w:top w:val="single" w:sz="6" w:space="0" w:color="auto"/>
              <w:left w:val="single" w:sz="12" w:space="0" w:color="auto"/>
              <w:bottom w:val="single" w:sz="6" w:space="0" w:color="auto"/>
              <w:right w:val="single" w:sz="6" w:space="0" w:color="auto"/>
            </w:tcBorders>
            <w:vAlign w:val="center"/>
          </w:tcPr>
          <w:p w:rsidR="00276EFA" w:rsidRPr="00276EFA" w:rsidRDefault="00276EFA" w:rsidP="00276EFA">
            <w:pPr>
              <w:autoSpaceDE w:val="0"/>
              <w:autoSpaceDN w:val="0"/>
              <w:adjustRightInd w:val="0"/>
              <w:spacing w:after="0" w:line="240" w:lineRule="auto"/>
              <w:jc w:val="center"/>
              <w:rPr>
                <w:rFonts w:ascii="Calibri" w:eastAsia="Calibri" w:hAnsi="Calibri" w:cs="Calibri"/>
                <w:color w:val="000000"/>
                <w:sz w:val="14"/>
                <w:szCs w:val="16"/>
                <w:lang w:eastAsia="en-AU"/>
              </w:rPr>
            </w:pPr>
            <w:r w:rsidRPr="00276EFA">
              <w:rPr>
                <w:rFonts w:ascii="Calibri" w:eastAsia="Calibri" w:hAnsi="Calibri" w:cs="Calibri"/>
                <w:color w:val="000000"/>
                <w:sz w:val="14"/>
                <w:szCs w:val="16"/>
                <w:lang w:eastAsia="en-AU"/>
              </w:rPr>
              <w:t>301</w:t>
            </w:r>
          </w:p>
        </w:tc>
        <w:tc>
          <w:tcPr>
            <w:tcW w:w="1032" w:type="dxa"/>
            <w:tcBorders>
              <w:top w:val="single" w:sz="6" w:space="0" w:color="auto"/>
              <w:left w:val="single" w:sz="6" w:space="0" w:color="auto"/>
              <w:bottom w:val="single" w:sz="6" w:space="0" w:color="auto"/>
              <w:right w:val="single" w:sz="6" w:space="0" w:color="auto"/>
            </w:tcBorders>
            <w:vAlign w:val="center"/>
          </w:tcPr>
          <w:p w:rsidR="00276EFA" w:rsidRPr="00276EFA" w:rsidRDefault="00276EFA" w:rsidP="00276EFA">
            <w:pPr>
              <w:autoSpaceDE w:val="0"/>
              <w:autoSpaceDN w:val="0"/>
              <w:adjustRightInd w:val="0"/>
              <w:spacing w:after="0" w:line="240" w:lineRule="auto"/>
              <w:jc w:val="center"/>
              <w:rPr>
                <w:rFonts w:ascii="Calibri" w:eastAsia="Calibri" w:hAnsi="Calibri" w:cs="Calibri"/>
                <w:color w:val="000000"/>
                <w:sz w:val="14"/>
                <w:szCs w:val="16"/>
                <w:lang w:eastAsia="en-AU"/>
              </w:rPr>
            </w:pPr>
            <w:r w:rsidRPr="00276EFA">
              <w:rPr>
                <w:rFonts w:ascii="Calibri" w:eastAsia="Calibri" w:hAnsi="Calibri" w:cs="Calibri"/>
                <w:color w:val="000000"/>
                <w:sz w:val="14"/>
                <w:szCs w:val="16"/>
                <w:lang w:eastAsia="en-AU"/>
              </w:rPr>
              <w:t>223</w:t>
            </w:r>
          </w:p>
        </w:tc>
        <w:tc>
          <w:tcPr>
            <w:tcW w:w="1032" w:type="dxa"/>
            <w:tcBorders>
              <w:top w:val="single" w:sz="6" w:space="0" w:color="auto"/>
              <w:left w:val="single" w:sz="6" w:space="0" w:color="auto"/>
              <w:bottom w:val="single" w:sz="6" w:space="0" w:color="auto"/>
              <w:right w:val="single" w:sz="12" w:space="0" w:color="auto"/>
            </w:tcBorders>
            <w:vAlign w:val="center"/>
          </w:tcPr>
          <w:p w:rsidR="00276EFA" w:rsidRPr="00276EFA" w:rsidRDefault="00276EFA" w:rsidP="00276EFA">
            <w:pPr>
              <w:autoSpaceDE w:val="0"/>
              <w:autoSpaceDN w:val="0"/>
              <w:adjustRightInd w:val="0"/>
              <w:spacing w:after="0" w:line="240" w:lineRule="auto"/>
              <w:jc w:val="center"/>
              <w:rPr>
                <w:rFonts w:ascii="Calibri" w:eastAsia="Calibri" w:hAnsi="Calibri" w:cs="Calibri"/>
                <w:color w:val="000000"/>
                <w:sz w:val="14"/>
                <w:szCs w:val="16"/>
                <w:lang w:eastAsia="en-AU"/>
              </w:rPr>
            </w:pPr>
            <w:r w:rsidRPr="00276EFA">
              <w:rPr>
                <w:rFonts w:ascii="Calibri" w:eastAsia="Calibri" w:hAnsi="Calibri" w:cs="Calibri"/>
                <w:color w:val="000000"/>
                <w:sz w:val="14"/>
                <w:szCs w:val="16"/>
                <w:lang w:eastAsia="en-AU"/>
              </w:rPr>
              <w:t>58</w:t>
            </w:r>
          </w:p>
        </w:tc>
      </w:tr>
      <w:tr w:rsidR="00276EFA" w:rsidRPr="00276EFA" w:rsidTr="00FC4731">
        <w:trPr>
          <w:trHeight w:val="255"/>
        </w:trPr>
        <w:tc>
          <w:tcPr>
            <w:tcW w:w="1032" w:type="dxa"/>
            <w:tcBorders>
              <w:top w:val="single" w:sz="6" w:space="0" w:color="auto"/>
              <w:left w:val="single" w:sz="12" w:space="0" w:color="auto"/>
              <w:bottom w:val="single" w:sz="6" w:space="0" w:color="auto"/>
              <w:right w:val="single" w:sz="12" w:space="0" w:color="auto"/>
            </w:tcBorders>
            <w:shd w:val="clear" w:color="auto" w:fill="BFBFBF"/>
            <w:vAlign w:val="center"/>
          </w:tcPr>
          <w:p w:rsidR="00276EFA" w:rsidRPr="00276EFA" w:rsidRDefault="00276EFA" w:rsidP="00276EFA">
            <w:pPr>
              <w:autoSpaceDE w:val="0"/>
              <w:autoSpaceDN w:val="0"/>
              <w:adjustRightInd w:val="0"/>
              <w:spacing w:after="0" w:line="240" w:lineRule="auto"/>
              <w:rPr>
                <w:rFonts w:ascii="Calibri" w:eastAsia="Calibri" w:hAnsi="Calibri" w:cs="Calibri"/>
                <w:b/>
                <w:color w:val="000000"/>
                <w:sz w:val="18"/>
                <w:szCs w:val="16"/>
                <w:lang w:eastAsia="en-AU"/>
              </w:rPr>
            </w:pPr>
            <w:r w:rsidRPr="00276EFA">
              <w:rPr>
                <w:rFonts w:ascii="Calibri" w:eastAsia="Calibri" w:hAnsi="Calibri" w:cs="Calibri"/>
                <w:b/>
                <w:color w:val="000000"/>
                <w:sz w:val="18"/>
                <w:szCs w:val="16"/>
                <w:lang w:eastAsia="en-AU"/>
              </w:rPr>
              <w:t>RF4-30</w:t>
            </w:r>
          </w:p>
        </w:tc>
        <w:tc>
          <w:tcPr>
            <w:tcW w:w="1032" w:type="dxa"/>
            <w:tcBorders>
              <w:top w:val="single" w:sz="6" w:space="0" w:color="auto"/>
              <w:left w:val="single" w:sz="12" w:space="0" w:color="auto"/>
              <w:bottom w:val="single" w:sz="6" w:space="0" w:color="auto"/>
              <w:right w:val="single" w:sz="6" w:space="0" w:color="auto"/>
            </w:tcBorders>
            <w:shd w:val="clear" w:color="auto" w:fill="BFBFBF"/>
            <w:vAlign w:val="center"/>
          </w:tcPr>
          <w:p w:rsidR="00276EFA" w:rsidRPr="00276EFA" w:rsidRDefault="00276EFA" w:rsidP="00276EFA">
            <w:pPr>
              <w:autoSpaceDE w:val="0"/>
              <w:autoSpaceDN w:val="0"/>
              <w:adjustRightInd w:val="0"/>
              <w:spacing w:after="0" w:line="240" w:lineRule="auto"/>
              <w:jc w:val="center"/>
              <w:rPr>
                <w:rFonts w:ascii="Calibri" w:eastAsia="Calibri" w:hAnsi="Calibri" w:cs="Calibri"/>
                <w:color w:val="000000"/>
                <w:sz w:val="14"/>
                <w:szCs w:val="16"/>
                <w:lang w:eastAsia="en-AU"/>
              </w:rPr>
            </w:pPr>
            <w:r w:rsidRPr="00276EFA">
              <w:rPr>
                <w:rFonts w:ascii="Calibri" w:eastAsia="Calibri" w:hAnsi="Calibri" w:cs="Calibri"/>
                <w:color w:val="000000"/>
                <w:sz w:val="14"/>
                <w:szCs w:val="16"/>
                <w:lang w:eastAsia="en-AU"/>
              </w:rPr>
              <w:t>351</w:t>
            </w:r>
          </w:p>
        </w:tc>
        <w:tc>
          <w:tcPr>
            <w:tcW w:w="1032" w:type="dxa"/>
            <w:tcBorders>
              <w:top w:val="single" w:sz="6" w:space="0" w:color="auto"/>
              <w:left w:val="single" w:sz="6" w:space="0" w:color="auto"/>
              <w:bottom w:val="single" w:sz="6" w:space="0" w:color="auto"/>
              <w:right w:val="single" w:sz="6" w:space="0" w:color="auto"/>
            </w:tcBorders>
            <w:shd w:val="clear" w:color="auto" w:fill="BFBFBF"/>
            <w:vAlign w:val="center"/>
          </w:tcPr>
          <w:p w:rsidR="00276EFA" w:rsidRPr="00276EFA" w:rsidRDefault="00276EFA" w:rsidP="00276EFA">
            <w:pPr>
              <w:autoSpaceDE w:val="0"/>
              <w:autoSpaceDN w:val="0"/>
              <w:adjustRightInd w:val="0"/>
              <w:spacing w:after="0" w:line="240" w:lineRule="auto"/>
              <w:jc w:val="center"/>
              <w:rPr>
                <w:rFonts w:ascii="Calibri" w:eastAsia="Calibri" w:hAnsi="Calibri" w:cs="Calibri"/>
                <w:color w:val="000000"/>
                <w:sz w:val="14"/>
                <w:szCs w:val="16"/>
                <w:lang w:eastAsia="en-AU"/>
              </w:rPr>
            </w:pPr>
            <w:r w:rsidRPr="00276EFA">
              <w:rPr>
                <w:rFonts w:ascii="Calibri" w:eastAsia="Calibri" w:hAnsi="Calibri" w:cs="Calibri"/>
                <w:color w:val="000000"/>
                <w:sz w:val="14"/>
                <w:szCs w:val="16"/>
                <w:lang w:eastAsia="en-AU"/>
              </w:rPr>
              <w:t>273</w:t>
            </w:r>
          </w:p>
        </w:tc>
        <w:tc>
          <w:tcPr>
            <w:tcW w:w="1032" w:type="dxa"/>
            <w:tcBorders>
              <w:top w:val="single" w:sz="6" w:space="0" w:color="auto"/>
              <w:left w:val="single" w:sz="6" w:space="0" w:color="auto"/>
              <w:bottom w:val="single" w:sz="6" w:space="0" w:color="auto"/>
              <w:right w:val="single" w:sz="12" w:space="0" w:color="auto"/>
            </w:tcBorders>
            <w:shd w:val="clear" w:color="auto" w:fill="BFBFBF"/>
            <w:vAlign w:val="center"/>
          </w:tcPr>
          <w:p w:rsidR="00276EFA" w:rsidRPr="00276EFA" w:rsidRDefault="00276EFA" w:rsidP="00276EFA">
            <w:pPr>
              <w:autoSpaceDE w:val="0"/>
              <w:autoSpaceDN w:val="0"/>
              <w:adjustRightInd w:val="0"/>
              <w:spacing w:after="0" w:line="240" w:lineRule="auto"/>
              <w:jc w:val="center"/>
              <w:rPr>
                <w:rFonts w:ascii="Calibri" w:eastAsia="Calibri" w:hAnsi="Calibri" w:cs="Calibri"/>
                <w:color w:val="000000"/>
                <w:sz w:val="14"/>
                <w:szCs w:val="16"/>
                <w:lang w:eastAsia="en-AU"/>
              </w:rPr>
            </w:pPr>
            <w:r w:rsidRPr="00276EFA">
              <w:rPr>
                <w:rFonts w:ascii="Calibri" w:eastAsia="Calibri" w:hAnsi="Calibri" w:cs="Calibri"/>
                <w:color w:val="000000"/>
                <w:sz w:val="14"/>
                <w:szCs w:val="16"/>
                <w:lang w:eastAsia="en-AU"/>
              </w:rPr>
              <w:t>77</w:t>
            </w:r>
          </w:p>
        </w:tc>
      </w:tr>
      <w:tr w:rsidR="00276EFA" w:rsidRPr="00276EFA" w:rsidTr="00FC4731">
        <w:trPr>
          <w:trHeight w:val="255"/>
        </w:trPr>
        <w:tc>
          <w:tcPr>
            <w:tcW w:w="1032" w:type="dxa"/>
            <w:tcBorders>
              <w:top w:val="single" w:sz="6" w:space="0" w:color="auto"/>
              <w:left w:val="single" w:sz="12" w:space="0" w:color="auto"/>
              <w:bottom w:val="single" w:sz="12" w:space="0" w:color="auto"/>
              <w:right w:val="single" w:sz="12" w:space="0" w:color="auto"/>
            </w:tcBorders>
            <w:vAlign w:val="center"/>
          </w:tcPr>
          <w:p w:rsidR="00276EFA" w:rsidRPr="00276EFA" w:rsidRDefault="00276EFA" w:rsidP="00276EFA">
            <w:pPr>
              <w:autoSpaceDE w:val="0"/>
              <w:autoSpaceDN w:val="0"/>
              <w:adjustRightInd w:val="0"/>
              <w:spacing w:after="0" w:line="240" w:lineRule="auto"/>
              <w:rPr>
                <w:rFonts w:ascii="Calibri" w:eastAsia="Calibri" w:hAnsi="Calibri" w:cs="Calibri"/>
                <w:b/>
                <w:color w:val="000000"/>
                <w:sz w:val="18"/>
                <w:szCs w:val="16"/>
                <w:lang w:eastAsia="en-AU"/>
              </w:rPr>
            </w:pPr>
            <w:r w:rsidRPr="00276EFA">
              <w:rPr>
                <w:rFonts w:ascii="Calibri" w:eastAsia="Calibri" w:hAnsi="Calibri" w:cs="Calibri"/>
                <w:b/>
                <w:color w:val="000000"/>
                <w:sz w:val="18"/>
                <w:szCs w:val="16"/>
                <w:lang w:eastAsia="en-AU"/>
              </w:rPr>
              <w:t>RF4-40</w:t>
            </w:r>
          </w:p>
        </w:tc>
        <w:tc>
          <w:tcPr>
            <w:tcW w:w="1032" w:type="dxa"/>
            <w:tcBorders>
              <w:top w:val="single" w:sz="6" w:space="0" w:color="auto"/>
              <w:left w:val="single" w:sz="12" w:space="0" w:color="auto"/>
              <w:bottom w:val="single" w:sz="12" w:space="0" w:color="auto"/>
              <w:right w:val="single" w:sz="6" w:space="0" w:color="auto"/>
            </w:tcBorders>
            <w:vAlign w:val="center"/>
          </w:tcPr>
          <w:p w:rsidR="00276EFA" w:rsidRPr="00276EFA" w:rsidRDefault="00276EFA" w:rsidP="00276EFA">
            <w:pPr>
              <w:autoSpaceDE w:val="0"/>
              <w:autoSpaceDN w:val="0"/>
              <w:adjustRightInd w:val="0"/>
              <w:spacing w:after="0" w:line="240" w:lineRule="auto"/>
              <w:jc w:val="center"/>
              <w:rPr>
                <w:rFonts w:ascii="Calibri" w:eastAsia="Calibri" w:hAnsi="Calibri" w:cs="Calibri"/>
                <w:color w:val="000000"/>
                <w:sz w:val="14"/>
                <w:szCs w:val="16"/>
                <w:lang w:eastAsia="en-AU"/>
              </w:rPr>
            </w:pPr>
            <w:r w:rsidRPr="00276EFA">
              <w:rPr>
                <w:rFonts w:ascii="Calibri" w:eastAsia="Calibri" w:hAnsi="Calibri" w:cs="Calibri"/>
                <w:color w:val="000000"/>
                <w:sz w:val="14"/>
                <w:szCs w:val="16"/>
                <w:lang w:eastAsia="en-AU"/>
              </w:rPr>
              <w:t>421</w:t>
            </w:r>
          </w:p>
        </w:tc>
        <w:tc>
          <w:tcPr>
            <w:tcW w:w="1032" w:type="dxa"/>
            <w:tcBorders>
              <w:top w:val="single" w:sz="6" w:space="0" w:color="auto"/>
              <w:left w:val="single" w:sz="6" w:space="0" w:color="auto"/>
              <w:bottom w:val="single" w:sz="12" w:space="0" w:color="auto"/>
              <w:right w:val="single" w:sz="6" w:space="0" w:color="auto"/>
            </w:tcBorders>
            <w:vAlign w:val="center"/>
          </w:tcPr>
          <w:p w:rsidR="00276EFA" w:rsidRPr="00276EFA" w:rsidRDefault="00276EFA" w:rsidP="00276EFA">
            <w:pPr>
              <w:autoSpaceDE w:val="0"/>
              <w:autoSpaceDN w:val="0"/>
              <w:adjustRightInd w:val="0"/>
              <w:spacing w:after="0" w:line="240" w:lineRule="auto"/>
              <w:jc w:val="center"/>
              <w:rPr>
                <w:rFonts w:ascii="Calibri" w:eastAsia="Calibri" w:hAnsi="Calibri" w:cs="Calibri"/>
                <w:color w:val="000000"/>
                <w:sz w:val="14"/>
                <w:szCs w:val="16"/>
                <w:lang w:eastAsia="en-AU"/>
              </w:rPr>
            </w:pPr>
            <w:r w:rsidRPr="00276EFA">
              <w:rPr>
                <w:rFonts w:ascii="Calibri" w:eastAsia="Calibri" w:hAnsi="Calibri" w:cs="Calibri"/>
                <w:color w:val="000000"/>
                <w:sz w:val="14"/>
                <w:szCs w:val="16"/>
                <w:lang w:eastAsia="en-AU"/>
              </w:rPr>
              <w:t>343</w:t>
            </w:r>
          </w:p>
        </w:tc>
        <w:tc>
          <w:tcPr>
            <w:tcW w:w="1032" w:type="dxa"/>
            <w:tcBorders>
              <w:top w:val="single" w:sz="6" w:space="0" w:color="auto"/>
              <w:left w:val="single" w:sz="6" w:space="0" w:color="auto"/>
              <w:bottom w:val="single" w:sz="12" w:space="0" w:color="auto"/>
              <w:right w:val="single" w:sz="12" w:space="0" w:color="auto"/>
            </w:tcBorders>
            <w:vAlign w:val="center"/>
          </w:tcPr>
          <w:p w:rsidR="00276EFA" w:rsidRPr="00276EFA" w:rsidRDefault="00276EFA" w:rsidP="00276EFA">
            <w:pPr>
              <w:autoSpaceDE w:val="0"/>
              <w:autoSpaceDN w:val="0"/>
              <w:adjustRightInd w:val="0"/>
              <w:spacing w:after="0" w:line="240" w:lineRule="auto"/>
              <w:jc w:val="center"/>
              <w:rPr>
                <w:rFonts w:ascii="Calibri" w:eastAsia="Calibri" w:hAnsi="Calibri" w:cs="Calibri"/>
                <w:color w:val="000000"/>
                <w:sz w:val="14"/>
                <w:szCs w:val="16"/>
                <w:lang w:eastAsia="en-AU"/>
              </w:rPr>
            </w:pPr>
            <w:r w:rsidRPr="00276EFA">
              <w:rPr>
                <w:rFonts w:ascii="Calibri" w:eastAsia="Calibri" w:hAnsi="Calibri" w:cs="Calibri"/>
                <w:color w:val="000000"/>
                <w:sz w:val="14"/>
                <w:szCs w:val="16"/>
                <w:lang w:eastAsia="en-AU"/>
              </w:rPr>
              <w:t>96</w:t>
            </w:r>
          </w:p>
        </w:tc>
      </w:tr>
    </w:tbl>
    <w:p w:rsidR="00276EFA" w:rsidRPr="00276EFA" w:rsidRDefault="00276EFA" w:rsidP="00276EFA">
      <w:pPr>
        <w:jc w:val="center"/>
      </w:pPr>
    </w:p>
    <w:sectPr w:rsidR="00276EFA" w:rsidRPr="00276EFA" w:rsidSect="00697BFD">
      <w:headerReference w:type="default" r:id="rId39"/>
      <w:footerReference w:type="default" r:id="rId40"/>
      <w:pgSz w:w="11906" w:h="16838"/>
      <w:pgMar w:top="1701"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6606" w:rsidRDefault="00716606" w:rsidP="00C036FB">
      <w:pPr>
        <w:spacing w:after="0" w:line="240" w:lineRule="auto"/>
      </w:pPr>
      <w:r>
        <w:separator/>
      </w:r>
    </w:p>
  </w:endnote>
  <w:endnote w:type="continuationSeparator" w:id="0">
    <w:p w:rsidR="00716606" w:rsidRDefault="00716606" w:rsidP="00C03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968" w:rsidRDefault="002A1968" w:rsidP="00F01261">
    <w:pPr>
      <w:spacing w:after="0"/>
      <w:rPr>
        <w:sz w:val="20"/>
      </w:rPr>
    </w:pPr>
  </w:p>
  <w:p w:rsidR="002A1968" w:rsidRDefault="002A1968" w:rsidP="00F01261">
    <w:pPr>
      <w:spacing w:after="0"/>
      <w:rPr>
        <w:sz w:val="20"/>
      </w:rPr>
    </w:pPr>
  </w:p>
  <w:p w:rsidR="002A1968" w:rsidRPr="00F01261" w:rsidRDefault="002A1968" w:rsidP="00F01261">
    <w:pPr>
      <w:spacing w:after="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6606" w:rsidRDefault="00716606" w:rsidP="00C036FB">
      <w:pPr>
        <w:spacing w:after="0" w:line="240" w:lineRule="auto"/>
      </w:pPr>
      <w:r>
        <w:separator/>
      </w:r>
    </w:p>
  </w:footnote>
  <w:footnote w:type="continuationSeparator" w:id="0">
    <w:p w:rsidR="00716606" w:rsidRDefault="00716606" w:rsidP="00C036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2647849"/>
      <w:docPartObj>
        <w:docPartGallery w:val="Page Numbers (Top of Page)"/>
        <w:docPartUnique/>
      </w:docPartObj>
    </w:sdtPr>
    <w:sdtEndPr>
      <w:rPr>
        <w:noProof/>
      </w:rPr>
    </w:sdtEndPr>
    <w:sdtContent>
      <w:p w:rsidR="002A1968" w:rsidRDefault="00225345">
        <w:pPr>
          <w:pStyle w:val="Header"/>
          <w:jc w:val="center"/>
        </w:pPr>
        <w:r>
          <w:rPr>
            <w:noProof/>
            <w:lang w:eastAsia="en-AU"/>
          </w:rPr>
          <w:drawing>
            <wp:anchor distT="0" distB="0" distL="114300" distR="114300" simplePos="0" relativeHeight="251658240" behindDoc="0" locked="0" layoutInCell="1" allowOverlap="1">
              <wp:simplePos x="0" y="0"/>
              <wp:positionH relativeFrom="column">
                <wp:posOffset>103242</wp:posOffset>
              </wp:positionH>
              <wp:positionV relativeFrom="paragraph">
                <wp:posOffset>-87534</wp:posOffset>
              </wp:positionV>
              <wp:extent cx="901700" cy="40767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1700" cy="40767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968">
          <w:fldChar w:fldCharType="begin"/>
        </w:r>
        <w:r w:rsidR="002A1968">
          <w:instrText xml:space="preserve"> PAGE   \* MERGEFORMAT </w:instrText>
        </w:r>
        <w:r w:rsidR="002A1968">
          <w:fldChar w:fldCharType="separate"/>
        </w:r>
        <w:r>
          <w:rPr>
            <w:noProof/>
          </w:rPr>
          <w:t>1</w:t>
        </w:r>
        <w:r w:rsidR="002A1968">
          <w:rPr>
            <w:noProof/>
          </w:rPr>
          <w:fldChar w:fldCharType="end"/>
        </w:r>
      </w:p>
    </w:sdtContent>
  </w:sdt>
  <w:p w:rsidR="002A1968" w:rsidRDefault="002A19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70C9F"/>
    <w:multiLevelType w:val="hybridMultilevel"/>
    <w:tmpl w:val="DA569AD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8EF3A03"/>
    <w:multiLevelType w:val="hybridMultilevel"/>
    <w:tmpl w:val="8E909114"/>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F215C7B"/>
    <w:multiLevelType w:val="hybridMultilevel"/>
    <w:tmpl w:val="A922ED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2F77B92"/>
    <w:multiLevelType w:val="hybridMultilevel"/>
    <w:tmpl w:val="F2A89F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6C72ED9"/>
    <w:multiLevelType w:val="hybridMultilevel"/>
    <w:tmpl w:val="CC2E86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0D576DB"/>
    <w:multiLevelType w:val="hybridMultilevel"/>
    <w:tmpl w:val="13004306"/>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6" w15:restartNumberingAfterBreak="0">
    <w:nsid w:val="41A4725F"/>
    <w:multiLevelType w:val="hybridMultilevel"/>
    <w:tmpl w:val="E9EE02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5416182"/>
    <w:multiLevelType w:val="hybridMultilevel"/>
    <w:tmpl w:val="E864E2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5487991"/>
    <w:multiLevelType w:val="hybridMultilevel"/>
    <w:tmpl w:val="F5A2E2A8"/>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9" w15:restartNumberingAfterBreak="0">
    <w:nsid w:val="63D3505A"/>
    <w:multiLevelType w:val="hybridMultilevel"/>
    <w:tmpl w:val="91E8F2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A5C2762"/>
    <w:multiLevelType w:val="hybridMultilevel"/>
    <w:tmpl w:val="6DEEA0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EDC48AC"/>
    <w:multiLevelType w:val="hybridMultilevel"/>
    <w:tmpl w:val="A6A2083A"/>
    <w:lvl w:ilvl="0" w:tplc="2A566EC2">
      <w:start w:val="1"/>
      <w:numFmt w:val="decimal"/>
      <w:lvlText w:val="%1."/>
      <w:lvlJc w:val="left"/>
      <w:pPr>
        <w:ind w:left="720" w:hanging="360"/>
      </w:pPr>
      <w:rPr>
        <w:rFonts w:hint="default"/>
        <w:b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31D01F6"/>
    <w:multiLevelType w:val="hybridMultilevel"/>
    <w:tmpl w:val="E764A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EA55FA2"/>
    <w:multiLevelType w:val="hybridMultilevel"/>
    <w:tmpl w:val="22628D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11"/>
  </w:num>
  <w:num w:numId="3">
    <w:abstractNumId w:val="3"/>
  </w:num>
  <w:num w:numId="4">
    <w:abstractNumId w:val="9"/>
  </w:num>
  <w:num w:numId="5">
    <w:abstractNumId w:val="4"/>
  </w:num>
  <w:num w:numId="6">
    <w:abstractNumId w:val="2"/>
  </w:num>
  <w:num w:numId="7">
    <w:abstractNumId w:val="12"/>
  </w:num>
  <w:num w:numId="8">
    <w:abstractNumId w:val="13"/>
  </w:num>
  <w:num w:numId="9">
    <w:abstractNumId w:val="8"/>
  </w:num>
  <w:num w:numId="10">
    <w:abstractNumId w:val="5"/>
  </w:num>
  <w:num w:numId="11">
    <w:abstractNumId w:val="7"/>
  </w:num>
  <w:num w:numId="12">
    <w:abstractNumId w:val="6"/>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6FB"/>
    <w:rsid w:val="00000E68"/>
    <w:rsid w:val="00003241"/>
    <w:rsid w:val="00025622"/>
    <w:rsid w:val="0004382D"/>
    <w:rsid w:val="00046386"/>
    <w:rsid w:val="0005279F"/>
    <w:rsid w:val="00060199"/>
    <w:rsid w:val="00083764"/>
    <w:rsid w:val="000A2366"/>
    <w:rsid w:val="000A5441"/>
    <w:rsid w:val="000A7FCD"/>
    <w:rsid w:val="000C487F"/>
    <w:rsid w:val="000D0F0F"/>
    <w:rsid w:val="000E70A9"/>
    <w:rsid w:val="000F39E3"/>
    <w:rsid w:val="00100715"/>
    <w:rsid w:val="00101EF9"/>
    <w:rsid w:val="0010580A"/>
    <w:rsid w:val="001104D7"/>
    <w:rsid w:val="0011244B"/>
    <w:rsid w:val="00135638"/>
    <w:rsid w:val="001412F5"/>
    <w:rsid w:val="001539A2"/>
    <w:rsid w:val="001540BF"/>
    <w:rsid w:val="00167336"/>
    <w:rsid w:val="00167AC5"/>
    <w:rsid w:val="00170268"/>
    <w:rsid w:val="0018520A"/>
    <w:rsid w:val="001C170B"/>
    <w:rsid w:val="001E1CAC"/>
    <w:rsid w:val="001F6117"/>
    <w:rsid w:val="00211328"/>
    <w:rsid w:val="002113C4"/>
    <w:rsid w:val="00216ABB"/>
    <w:rsid w:val="00225345"/>
    <w:rsid w:val="00240BA7"/>
    <w:rsid w:val="00252406"/>
    <w:rsid w:val="00257801"/>
    <w:rsid w:val="00262F02"/>
    <w:rsid w:val="002767C2"/>
    <w:rsid w:val="00276902"/>
    <w:rsid w:val="00276EFA"/>
    <w:rsid w:val="00282FF4"/>
    <w:rsid w:val="00284943"/>
    <w:rsid w:val="002910E8"/>
    <w:rsid w:val="002A1968"/>
    <w:rsid w:val="002A6095"/>
    <w:rsid w:val="002B691E"/>
    <w:rsid w:val="002D2E2D"/>
    <w:rsid w:val="002E7120"/>
    <w:rsid w:val="0031079A"/>
    <w:rsid w:val="00316DE4"/>
    <w:rsid w:val="003251CA"/>
    <w:rsid w:val="003446C9"/>
    <w:rsid w:val="00345491"/>
    <w:rsid w:val="00372FB7"/>
    <w:rsid w:val="00375B7C"/>
    <w:rsid w:val="00394872"/>
    <w:rsid w:val="003A47A8"/>
    <w:rsid w:val="003B6F1C"/>
    <w:rsid w:val="003C5843"/>
    <w:rsid w:val="003C7F5A"/>
    <w:rsid w:val="003F04DB"/>
    <w:rsid w:val="003F4A86"/>
    <w:rsid w:val="003F4C6A"/>
    <w:rsid w:val="00421B4C"/>
    <w:rsid w:val="0042229A"/>
    <w:rsid w:val="00432D76"/>
    <w:rsid w:val="00433A44"/>
    <w:rsid w:val="00444F6D"/>
    <w:rsid w:val="004534E9"/>
    <w:rsid w:val="00466489"/>
    <w:rsid w:val="004752ED"/>
    <w:rsid w:val="004821CC"/>
    <w:rsid w:val="00484A0E"/>
    <w:rsid w:val="004858BD"/>
    <w:rsid w:val="004A2A6F"/>
    <w:rsid w:val="004C5215"/>
    <w:rsid w:val="00502DD5"/>
    <w:rsid w:val="005030C4"/>
    <w:rsid w:val="0051156C"/>
    <w:rsid w:val="00514426"/>
    <w:rsid w:val="00516EF7"/>
    <w:rsid w:val="0052209D"/>
    <w:rsid w:val="00531AF9"/>
    <w:rsid w:val="0053429D"/>
    <w:rsid w:val="00534EE9"/>
    <w:rsid w:val="005357BB"/>
    <w:rsid w:val="0053652B"/>
    <w:rsid w:val="00541184"/>
    <w:rsid w:val="00544D97"/>
    <w:rsid w:val="005508C2"/>
    <w:rsid w:val="00561855"/>
    <w:rsid w:val="00561F7D"/>
    <w:rsid w:val="00563130"/>
    <w:rsid w:val="00563830"/>
    <w:rsid w:val="005733F9"/>
    <w:rsid w:val="00573F22"/>
    <w:rsid w:val="005B2E94"/>
    <w:rsid w:val="005B3C31"/>
    <w:rsid w:val="005C44C8"/>
    <w:rsid w:val="005D35A9"/>
    <w:rsid w:val="005E11A2"/>
    <w:rsid w:val="005E420A"/>
    <w:rsid w:val="005E736A"/>
    <w:rsid w:val="005F43B5"/>
    <w:rsid w:val="00604367"/>
    <w:rsid w:val="00616FF6"/>
    <w:rsid w:val="00630DBC"/>
    <w:rsid w:val="006323A6"/>
    <w:rsid w:val="0063371E"/>
    <w:rsid w:val="0064342E"/>
    <w:rsid w:val="00666C15"/>
    <w:rsid w:val="00675128"/>
    <w:rsid w:val="006774DA"/>
    <w:rsid w:val="006962D8"/>
    <w:rsid w:val="00697BFD"/>
    <w:rsid w:val="006C3324"/>
    <w:rsid w:val="006D6C62"/>
    <w:rsid w:val="007032D9"/>
    <w:rsid w:val="00707E16"/>
    <w:rsid w:val="00716606"/>
    <w:rsid w:val="007200A3"/>
    <w:rsid w:val="00722FE1"/>
    <w:rsid w:val="0073042A"/>
    <w:rsid w:val="00730615"/>
    <w:rsid w:val="00734D07"/>
    <w:rsid w:val="007424CE"/>
    <w:rsid w:val="0075194D"/>
    <w:rsid w:val="00760A0D"/>
    <w:rsid w:val="0076352A"/>
    <w:rsid w:val="007707DF"/>
    <w:rsid w:val="00770BBA"/>
    <w:rsid w:val="00773D72"/>
    <w:rsid w:val="007862AD"/>
    <w:rsid w:val="007D025C"/>
    <w:rsid w:val="007D1CB7"/>
    <w:rsid w:val="007D2B47"/>
    <w:rsid w:val="007D3EB2"/>
    <w:rsid w:val="007D3F37"/>
    <w:rsid w:val="007F57E1"/>
    <w:rsid w:val="00806446"/>
    <w:rsid w:val="00806D90"/>
    <w:rsid w:val="00831D4C"/>
    <w:rsid w:val="00832F89"/>
    <w:rsid w:val="00851135"/>
    <w:rsid w:val="00861F00"/>
    <w:rsid w:val="00863E99"/>
    <w:rsid w:val="00894357"/>
    <w:rsid w:val="00894C33"/>
    <w:rsid w:val="008B7440"/>
    <w:rsid w:val="008C206F"/>
    <w:rsid w:val="008C2862"/>
    <w:rsid w:val="008D597F"/>
    <w:rsid w:val="00900DF8"/>
    <w:rsid w:val="0090349B"/>
    <w:rsid w:val="00907F21"/>
    <w:rsid w:val="00920410"/>
    <w:rsid w:val="00924C06"/>
    <w:rsid w:val="00952B04"/>
    <w:rsid w:val="009609D5"/>
    <w:rsid w:val="0096102D"/>
    <w:rsid w:val="00986F30"/>
    <w:rsid w:val="00994B14"/>
    <w:rsid w:val="009B3A87"/>
    <w:rsid w:val="009B64E5"/>
    <w:rsid w:val="009D0A72"/>
    <w:rsid w:val="009D1C98"/>
    <w:rsid w:val="009D39AA"/>
    <w:rsid w:val="009E3AA6"/>
    <w:rsid w:val="009F2DDA"/>
    <w:rsid w:val="009F6D49"/>
    <w:rsid w:val="00A00171"/>
    <w:rsid w:val="00A21D56"/>
    <w:rsid w:val="00A24881"/>
    <w:rsid w:val="00A274B6"/>
    <w:rsid w:val="00A4142A"/>
    <w:rsid w:val="00A47308"/>
    <w:rsid w:val="00A52911"/>
    <w:rsid w:val="00A55BC3"/>
    <w:rsid w:val="00A6311D"/>
    <w:rsid w:val="00A729E9"/>
    <w:rsid w:val="00A75115"/>
    <w:rsid w:val="00A8044C"/>
    <w:rsid w:val="00A85D53"/>
    <w:rsid w:val="00AA3613"/>
    <w:rsid w:val="00AB3D1D"/>
    <w:rsid w:val="00AE1F24"/>
    <w:rsid w:val="00AF7FDC"/>
    <w:rsid w:val="00B00C51"/>
    <w:rsid w:val="00B03A01"/>
    <w:rsid w:val="00B05745"/>
    <w:rsid w:val="00B2484F"/>
    <w:rsid w:val="00B47A65"/>
    <w:rsid w:val="00B516DB"/>
    <w:rsid w:val="00B67730"/>
    <w:rsid w:val="00B72D28"/>
    <w:rsid w:val="00B973AD"/>
    <w:rsid w:val="00C036FB"/>
    <w:rsid w:val="00C12118"/>
    <w:rsid w:val="00C159B9"/>
    <w:rsid w:val="00C20427"/>
    <w:rsid w:val="00C26A24"/>
    <w:rsid w:val="00C4239E"/>
    <w:rsid w:val="00C50738"/>
    <w:rsid w:val="00C7077B"/>
    <w:rsid w:val="00C91678"/>
    <w:rsid w:val="00CA5CA6"/>
    <w:rsid w:val="00CC339B"/>
    <w:rsid w:val="00CC6639"/>
    <w:rsid w:val="00CD437B"/>
    <w:rsid w:val="00CE3EA2"/>
    <w:rsid w:val="00CF5864"/>
    <w:rsid w:val="00CF59D8"/>
    <w:rsid w:val="00D231F3"/>
    <w:rsid w:val="00D27352"/>
    <w:rsid w:val="00D42500"/>
    <w:rsid w:val="00D45F1D"/>
    <w:rsid w:val="00D62FD4"/>
    <w:rsid w:val="00D7051C"/>
    <w:rsid w:val="00D71774"/>
    <w:rsid w:val="00D72F10"/>
    <w:rsid w:val="00D748BC"/>
    <w:rsid w:val="00D75A24"/>
    <w:rsid w:val="00DB23F5"/>
    <w:rsid w:val="00DB6B25"/>
    <w:rsid w:val="00DC4372"/>
    <w:rsid w:val="00DD19C3"/>
    <w:rsid w:val="00DE4945"/>
    <w:rsid w:val="00DE6E8B"/>
    <w:rsid w:val="00E06313"/>
    <w:rsid w:val="00E34021"/>
    <w:rsid w:val="00E411A6"/>
    <w:rsid w:val="00E466E1"/>
    <w:rsid w:val="00E47D09"/>
    <w:rsid w:val="00E556A6"/>
    <w:rsid w:val="00E57C9D"/>
    <w:rsid w:val="00E67E25"/>
    <w:rsid w:val="00E8065B"/>
    <w:rsid w:val="00E956C0"/>
    <w:rsid w:val="00EA6C02"/>
    <w:rsid w:val="00EA6D37"/>
    <w:rsid w:val="00ED4CB6"/>
    <w:rsid w:val="00ED6D9A"/>
    <w:rsid w:val="00EE1186"/>
    <w:rsid w:val="00EE5443"/>
    <w:rsid w:val="00EF1E43"/>
    <w:rsid w:val="00EF281F"/>
    <w:rsid w:val="00F01261"/>
    <w:rsid w:val="00F0595A"/>
    <w:rsid w:val="00F127A9"/>
    <w:rsid w:val="00F14423"/>
    <w:rsid w:val="00F3062B"/>
    <w:rsid w:val="00F67797"/>
    <w:rsid w:val="00F820C4"/>
    <w:rsid w:val="00F82CE4"/>
    <w:rsid w:val="00FB214B"/>
    <w:rsid w:val="00FB4C08"/>
    <w:rsid w:val="00FC3DF6"/>
    <w:rsid w:val="00FD0F1E"/>
    <w:rsid w:val="00FD74E5"/>
    <w:rsid w:val="00FE15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F0AA699-0014-4B3F-AAD3-FC51A6979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7D2B47"/>
  </w:style>
  <w:style w:type="paragraph" w:styleId="Heading1">
    <w:name w:val="heading 1"/>
    <w:basedOn w:val="Normal"/>
    <w:next w:val="Normal"/>
    <w:link w:val="Heading1Char"/>
    <w:uiPriority w:val="9"/>
    <w:qFormat/>
    <w:rsid w:val="00F012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F61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748B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D74E5"/>
    <w:pPr>
      <w:keepNext/>
      <w:keepLines/>
      <w:spacing w:before="200" w:after="0"/>
      <w:outlineLvl w:val="3"/>
    </w:pPr>
    <w:rPr>
      <w:rFonts w:asciiTheme="majorHAnsi" w:eastAsiaTheme="majorEastAsia" w:hAnsiTheme="majorHAnsi" w:cstheme="majorBidi"/>
      <w:i/>
      <w:iCs/>
      <w:color w:val="000000" w:themeColor="text1"/>
      <w:sz w:val="24"/>
      <w:szCs w:val="24"/>
    </w:rPr>
  </w:style>
  <w:style w:type="paragraph" w:styleId="Heading5">
    <w:name w:val="heading 5"/>
    <w:basedOn w:val="Normal"/>
    <w:next w:val="Normal"/>
    <w:link w:val="Heading5Char"/>
    <w:uiPriority w:val="9"/>
    <w:unhideWhenUsed/>
    <w:qFormat/>
    <w:rsid w:val="001F611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36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36FB"/>
  </w:style>
  <w:style w:type="paragraph" w:styleId="Footer">
    <w:name w:val="footer"/>
    <w:basedOn w:val="Normal"/>
    <w:link w:val="FooterChar"/>
    <w:uiPriority w:val="99"/>
    <w:unhideWhenUsed/>
    <w:rsid w:val="00C036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36FB"/>
  </w:style>
  <w:style w:type="paragraph" w:styleId="BalloonText">
    <w:name w:val="Balloon Text"/>
    <w:basedOn w:val="Normal"/>
    <w:link w:val="BalloonTextChar"/>
    <w:uiPriority w:val="99"/>
    <w:semiHidden/>
    <w:unhideWhenUsed/>
    <w:rsid w:val="00C036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6FB"/>
    <w:rPr>
      <w:rFonts w:ascii="Tahoma" w:hAnsi="Tahoma" w:cs="Tahoma"/>
      <w:sz w:val="16"/>
      <w:szCs w:val="16"/>
    </w:rPr>
  </w:style>
  <w:style w:type="character" w:customStyle="1" w:styleId="apple-style-span">
    <w:name w:val="apple-style-span"/>
    <w:basedOn w:val="DefaultParagraphFont"/>
    <w:rsid w:val="00C036FB"/>
  </w:style>
  <w:style w:type="character" w:styleId="Hyperlink">
    <w:name w:val="Hyperlink"/>
    <w:uiPriority w:val="99"/>
    <w:rsid w:val="00C036FB"/>
    <w:rPr>
      <w:color w:val="0000FF"/>
      <w:u w:val="single"/>
    </w:rPr>
  </w:style>
  <w:style w:type="character" w:customStyle="1" w:styleId="Heading1Char">
    <w:name w:val="Heading 1 Char"/>
    <w:basedOn w:val="DefaultParagraphFont"/>
    <w:link w:val="Heading1"/>
    <w:uiPriority w:val="9"/>
    <w:rsid w:val="00F0126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F01261"/>
    <w:pPr>
      <w:outlineLvl w:val="9"/>
    </w:pPr>
    <w:rPr>
      <w:lang w:val="en-US" w:eastAsia="ja-JP"/>
    </w:rPr>
  </w:style>
  <w:style w:type="character" w:customStyle="1" w:styleId="Heading4Char">
    <w:name w:val="Heading 4 Char"/>
    <w:basedOn w:val="DefaultParagraphFont"/>
    <w:link w:val="Heading4"/>
    <w:uiPriority w:val="9"/>
    <w:rsid w:val="00FD74E5"/>
    <w:rPr>
      <w:rFonts w:asciiTheme="majorHAnsi" w:eastAsiaTheme="majorEastAsia" w:hAnsiTheme="majorHAnsi" w:cstheme="majorBidi"/>
      <w:i/>
      <w:iCs/>
      <w:color w:val="000000" w:themeColor="text1"/>
      <w:sz w:val="24"/>
      <w:szCs w:val="24"/>
    </w:rPr>
  </w:style>
  <w:style w:type="character" w:customStyle="1" w:styleId="Heading5Char">
    <w:name w:val="Heading 5 Char"/>
    <w:basedOn w:val="DefaultParagraphFont"/>
    <w:link w:val="Heading5"/>
    <w:uiPriority w:val="9"/>
    <w:rsid w:val="001F6117"/>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1F6117"/>
    <w:pPr>
      <w:spacing w:after="100"/>
    </w:pPr>
  </w:style>
  <w:style w:type="character" w:customStyle="1" w:styleId="Heading2Char">
    <w:name w:val="Heading 2 Char"/>
    <w:basedOn w:val="DefaultParagraphFont"/>
    <w:link w:val="Heading2"/>
    <w:uiPriority w:val="9"/>
    <w:rsid w:val="001F6117"/>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083764"/>
    <w:pPr>
      <w:spacing w:after="100"/>
      <w:ind w:left="220"/>
    </w:pPr>
  </w:style>
  <w:style w:type="table" w:styleId="LightGrid-Accent1">
    <w:name w:val="Light Grid Accent 1"/>
    <w:basedOn w:val="TableNormal"/>
    <w:uiPriority w:val="62"/>
    <w:rsid w:val="000837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eGrid">
    <w:name w:val="Table Grid"/>
    <w:basedOn w:val="TableNormal"/>
    <w:uiPriority w:val="59"/>
    <w:rsid w:val="00697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97BFD"/>
    <w:pPr>
      <w:spacing w:line="240" w:lineRule="auto"/>
    </w:pPr>
    <w:rPr>
      <w:b/>
      <w:bCs/>
      <w:color w:val="4F81BD" w:themeColor="accent1"/>
      <w:sz w:val="18"/>
      <w:szCs w:val="18"/>
    </w:rPr>
  </w:style>
  <w:style w:type="character" w:styleId="Emphasis">
    <w:name w:val="Emphasis"/>
    <w:basedOn w:val="DefaultParagraphFont"/>
    <w:uiPriority w:val="20"/>
    <w:qFormat/>
    <w:rsid w:val="00697BFD"/>
    <w:rPr>
      <w:i/>
      <w:iCs/>
    </w:rPr>
  </w:style>
  <w:style w:type="character" w:styleId="FollowedHyperlink">
    <w:name w:val="FollowedHyperlink"/>
    <w:basedOn w:val="DefaultParagraphFont"/>
    <w:uiPriority w:val="99"/>
    <w:semiHidden/>
    <w:unhideWhenUsed/>
    <w:rsid w:val="00697BFD"/>
    <w:rPr>
      <w:color w:val="800080" w:themeColor="followedHyperlink"/>
      <w:u w:val="single"/>
    </w:rPr>
  </w:style>
  <w:style w:type="character" w:customStyle="1" w:styleId="Heading3Char">
    <w:name w:val="Heading 3 Char"/>
    <w:basedOn w:val="DefaultParagraphFont"/>
    <w:link w:val="Heading3"/>
    <w:uiPriority w:val="9"/>
    <w:rsid w:val="00D748BC"/>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D748BC"/>
    <w:pPr>
      <w:spacing w:after="100"/>
      <w:ind w:left="440"/>
    </w:pPr>
  </w:style>
  <w:style w:type="paragraph" w:styleId="ListParagraph">
    <w:name w:val="List Paragraph"/>
    <w:basedOn w:val="Normal"/>
    <w:uiPriority w:val="34"/>
    <w:qFormat/>
    <w:rsid w:val="00AE1F24"/>
    <w:pPr>
      <w:ind w:left="720"/>
      <w:contextualSpacing/>
    </w:pPr>
  </w:style>
  <w:style w:type="table" w:styleId="ColorfulList-Accent5">
    <w:name w:val="Colorful List Accent 5"/>
    <w:basedOn w:val="TableNormal"/>
    <w:uiPriority w:val="72"/>
    <w:rsid w:val="00B2484F"/>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ghtShading">
    <w:name w:val="Light Shading"/>
    <w:basedOn w:val="TableNormal"/>
    <w:uiPriority w:val="60"/>
    <w:rsid w:val="00276EF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56959">
      <w:bodyDiv w:val="1"/>
      <w:marLeft w:val="0"/>
      <w:marRight w:val="0"/>
      <w:marTop w:val="0"/>
      <w:marBottom w:val="0"/>
      <w:divBdr>
        <w:top w:val="none" w:sz="0" w:space="0" w:color="auto"/>
        <w:left w:val="none" w:sz="0" w:space="0" w:color="auto"/>
        <w:bottom w:val="none" w:sz="0" w:space="0" w:color="auto"/>
        <w:right w:val="none" w:sz="0" w:space="0" w:color="auto"/>
      </w:divBdr>
    </w:div>
    <w:div w:id="22362183">
      <w:bodyDiv w:val="1"/>
      <w:marLeft w:val="0"/>
      <w:marRight w:val="0"/>
      <w:marTop w:val="0"/>
      <w:marBottom w:val="0"/>
      <w:divBdr>
        <w:top w:val="none" w:sz="0" w:space="0" w:color="auto"/>
        <w:left w:val="none" w:sz="0" w:space="0" w:color="auto"/>
        <w:bottom w:val="none" w:sz="0" w:space="0" w:color="auto"/>
        <w:right w:val="none" w:sz="0" w:space="0" w:color="auto"/>
      </w:divBdr>
    </w:div>
    <w:div w:id="167137505">
      <w:bodyDiv w:val="1"/>
      <w:marLeft w:val="0"/>
      <w:marRight w:val="0"/>
      <w:marTop w:val="0"/>
      <w:marBottom w:val="0"/>
      <w:divBdr>
        <w:top w:val="none" w:sz="0" w:space="0" w:color="auto"/>
        <w:left w:val="none" w:sz="0" w:space="0" w:color="auto"/>
        <w:bottom w:val="none" w:sz="0" w:space="0" w:color="auto"/>
        <w:right w:val="none" w:sz="0" w:space="0" w:color="auto"/>
      </w:divBdr>
    </w:div>
    <w:div w:id="231160917">
      <w:bodyDiv w:val="1"/>
      <w:marLeft w:val="0"/>
      <w:marRight w:val="0"/>
      <w:marTop w:val="0"/>
      <w:marBottom w:val="0"/>
      <w:divBdr>
        <w:top w:val="none" w:sz="0" w:space="0" w:color="auto"/>
        <w:left w:val="none" w:sz="0" w:space="0" w:color="auto"/>
        <w:bottom w:val="none" w:sz="0" w:space="0" w:color="auto"/>
        <w:right w:val="none" w:sz="0" w:space="0" w:color="auto"/>
      </w:divBdr>
    </w:div>
    <w:div w:id="341665060">
      <w:bodyDiv w:val="1"/>
      <w:marLeft w:val="0"/>
      <w:marRight w:val="0"/>
      <w:marTop w:val="0"/>
      <w:marBottom w:val="0"/>
      <w:divBdr>
        <w:top w:val="none" w:sz="0" w:space="0" w:color="auto"/>
        <w:left w:val="none" w:sz="0" w:space="0" w:color="auto"/>
        <w:bottom w:val="none" w:sz="0" w:space="0" w:color="auto"/>
        <w:right w:val="none" w:sz="0" w:space="0" w:color="auto"/>
      </w:divBdr>
    </w:div>
    <w:div w:id="358314362">
      <w:bodyDiv w:val="1"/>
      <w:marLeft w:val="0"/>
      <w:marRight w:val="0"/>
      <w:marTop w:val="0"/>
      <w:marBottom w:val="0"/>
      <w:divBdr>
        <w:top w:val="none" w:sz="0" w:space="0" w:color="auto"/>
        <w:left w:val="none" w:sz="0" w:space="0" w:color="auto"/>
        <w:bottom w:val="none" w:sz="0" w:space="0" w:color="auto"/>
        <w:right w:val="none" w:sz="0" w:space="0" w:color="auto"/>
      </w:divBdr>
    </w:div>
    <w:div w:id="896209260">
      <w:bodyDiv w:val="1"/>
      <w:marLeft w:val="0"/>
      <w:marRight w:val="0"/>
      <w:marTop w:val="0"/>
      <w:marBottom w:val="0"/>
      <w:divBdr>
        <w:top w:val="none" w:sz="0" w:space="0" w:color="auto"/>
        <w:left w:val="none" w:sz="0" w:space="0" w:color="auto"/>
        <w:bottom w:val="none" w:sz="0" w:space="0" w:color="auto"/>
        <w:right w:val="none" w:sz="0" w:space="0" w:color="auto"/>
      </w:divBdr>
    </w:div>
    <w:div w:id="1006707820">
      <w:bodyDiv w:val="1"/>
      <w:marLeft w:val="0"/>
      <w:marRight w:val="0"/>
      <w:marTop w:val="0"/>
      <w:marBottom w:val="0"/>
      <w:divBdr>
        <w:top w:val="none" w:sz="0" w:space="0" w:color="auto"/>
        <w:left w:val="none" w:sz="0" w:space="0" w:color="auto"/>
        <w:bottom w:val="none" w:sz="0" w:space="0" w:color="auto"/>
        <w:right w:val="none" w:sz="0" w:space="0" w:color="auto"/>
      </w:divBdr>
    </w:div>
    <w:div w:id="1094590716">
      <w:bodyDiv w:val="1"/>
      <w:marLeft w:val="0"/>
      <w:marRight w:val="0"/>
      <w:marTop w:val="0"/>
      <w:marBottom w:val="0"/>
      <w:divBdr>
        <w:top w:val="none" w:sz="0" w:space="0" w:color="auto"/>
        <w:left w:val="none" w:sz="0" w:space="0" w:color="auto"/>
        <w:bottom w:val="none" w:sz="0" w:space="0" w:color="auto"/>
        <w:right w:val="none" w:sz="0" w:space="0" w:color="auto"/>
      </w:divBdr>
    </w:div>
    <w:div w:id="1182281425">
      <w:bodyDiv w:val="1"/>
      <w:marLeft w:val="0"/>
      <w:marRight w:val="0"/>
      <w:marTop w:val="0"/>
      <w:marBottom w:val="0"/>
      <w:divBdr>
        <w:top w:val="none" w:sz="0" w:space="0" w:color="auto"/>
        <w:left w:val="none" w:sz="0" w:space="0" w:color="auto"/>
        <w:bottom w:val="none" w:sz="0" w:space="0" w:color="auto"/>
        <w:right w:val="none" w:sz="0" w:space="0" w:color="auto"/>
      </w:divBdr>
    </w:div>
    <w:div w:id="1280987993">
      <w:bodyDiv w:val="1"/>
      <w:marLeft w:val="0"/>
      <w:marRight w:val="0"/>
      <w:marTop w:val="0"/>
      <w:marBottom w:val="0"/>
      <w:divBdr>
        <w:top w:val="none" w:sz="0" w:space="0" w:color="auto"/>
        <w:left w:val="none" w:sz="0" w:space="0" w:color="auto"/>
        <w:bottom w:val="none" w:sz="0" w:space="0" w:color="auto"/>
        <w:right w:val="none" w:sz="0" w:space="0" w:color="auto"/>
      </w:divBdr>
    </w:div>
    <w:div w:id="1396708085">
      <w:bodyDiv w:val="1"/>
      <w:marLeft w:val="0"/>
      <w:marRight w:val="0"/>
      <w:marTop w:val="0"/>
      <w:marBottom w:val="0"/>
      <w:divBdr>
        <w:top w:val="none" w:sz="0" w:space="0" w:color="auto"/>
        <w:left w:val="none" w:sz="0" w:space="0" w:color="auto"/>
        <w:bottom w:val="none" w:sz="0" w:space="0" w:color="auto"/>
        <w:right w:val="none" w:sz="0" w:space="0" w:color="auto"/>
      </w:divBdr>
    </w:div>
    <w:div w:id="1806965399">
      <w:bodyDiv w:val="1"/>
      <w:marLeft w:val="0"/>
      <w:marRight w:val="0"/>
      <w:marTop w:val="0"/>
      <w:marBottom w:val="0"/>
      <w:divBdr>
        <w:top w:val="none" w:sz="0" w:space="0" w:color="auto"/>
        <w:left w:val="none" w:sz="0" w:space="0" w:color="auto"/>
        <w:bottom w:val="none" w:sz="0" w:space="0" w:color="auto"/>
        <w:right w:val="none" w:sz="0" w:space="0" w:color="auto"/>
      </w:divBdr>
    </w:div>
    <w:div w:id="1926917991">
      <w:bodyDiv w:val="1"/>
      <w:marLeft w:val="0"/>
      <w:marRight w:val="0"/>
      <w:marTop w:val="0"/>
      <w:marBottom w:val="0"/>
      <w:divBdr>
        <w:top w:val="none" w:sz="0" w:space="0" w:color="auto"/>
        <w:left w:val="none" w:sz="0" w:space="0" w:color="auto"/>
        <w:bottom w:val="none" w:sz="0" w:space="0" w:color="auto"/>
        <w:right w:val="none" w:sz="0" w:space="0" w:color="auto"/>
      </w:divBdr>
    </w:div>
    <w:div w:id="2048020687">
      <w:bodyDiv w:val="1"/>
      <w:marLeft w:val="0"/>
      <w:marRight w:val="0"/>
      <w:marTop w:val="0"/>
      <w:marBottom w:val="0"/>
      <w:divBdr>
        <w:top w:val="none" w:sz="0" w:space="0" w:color="auto"/>
        <w:left w:val="none" w:sz="0" w:space="0" w:color="auto"/>
        <w:bottom w:val="none" w:sz="0" w:space="0" w:color="auto"/>
        <w:right w:val="none" w:sz="0" w:space="0" w:color="auto"/>
      </w:divBdr>
    </w:div>
    <w:div w:id="2098092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rflalternators.com/"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ales@rflalternators.com" TargetMode="External"/><Relationship Id="rId17" Type="http://schemas.openxmlformats.org/officeDocument/2006/relationships/hyperlink" Target="http://www.rflalternators.com/"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yperlink" Target="mailto:info@radialfluxlabs.com" TargetMode="External"/><Relationship Id="rId20" Type="http://schemas.openxmlformats.org/officeDocument/2006/relationships/image" Target="media/image5.jpe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flalternators.com/"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rflalternators.com/"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yperlink" Target="mailto:sales@rflalternators.com" TargetMode="Externa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fo@radialfluxlabs.com"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E39DD-8AEB-4E32-A3D0-7D56B229F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1063</TotalTime>
  <Pages>1</Pages>
  <Words>1620</Words>
  <Characters>9235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Keelan</dc:creator>
  <cp:lastModifiedBy>Jason</cp:lastModifiedBy>
  <cp:revision>42</cp:revision>
  <cp:lastPrinted>2015-04-14T05:17:00Z</cp:lastPrinted>
  <dcterms:created xsi:type="dcterms:W3CDTF">2014-09-11T01:22:00Z</dcterms:created>
  <dcterms:modified xsi:type="dcterms:W3CDTF">2016-05-18T04:04:00Z</dcterms:modified>
</cp:coreProperties>
</file>